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BC57D" w14:textId="77777777" w:rsidR="00435797" w:rsidRPr="00435797" w:rsidRDefault="00435797" w:rsidP="00435797">
      <w:pPr>
        <w:spacing w:after="160" w:line="259" w:lineRule="auto"/>
        <w:jc w:val="center"/>
        <w:rPr>
          <w:rFonts w:asciiTheme="minorHAnsi" w:eastAsiaTheme="minorHAnsi" w:hAnsiTheme="minorHAnsi" w:cstheme="minorBidi"/>
          <w:sz w:val="22"/>
          <w:szCs w:val="22"/>
        </w:rPr>
      </w:pPr>
      <w:r w:rsidRPr="00435797">
        <w:rPr>
          <w:rFonts w:asciiTheme="minorHAnsi" w:eastAsiaTheme="minorHAnsi" w:hAnsiTheme="minorHAnsi" w:cstheme="minorBidi"/>
          <w:noProof/>
          <w:sz w:val="22"/>
          <w:szCs w:val="22"/>
        </w:rPr>
        <w:drawing>
          <wp:inline distT="0" distB="0" distL="0" distR="0" wp14:anchorId="264F290C" wp14:editId="45E6819C">
            <wp:extent cx="925758" cy="739607"/>
            <wp:effectExtent l="0" t="0" r="8255" b="3810"/>
            <wp:docPr id="4" name="Picture 4" descr="Image result for Paulding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ulding County School Distri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921" cy="754118"/>
                    </a:xfrm>
                    <a:prstGeom prst="rect">
                      <a:avLst/>
                    </a:prstGeom>
                    <a:noFill/>
                    <a:ln>
                      <a:noFill/>
                    </a:ln>
                  </pic:spPr>
                </pic:pic>
              </a:graphicData>
            </a:graphic>
          </wp:inline>
        </w:drawing>
      </w:r>
    </w:p>
    <w:p w14:paraId="66542DBD" w14:textId="77777777" w:rsidR="00435797" w:rsidRPr="00435797" w:rsidRDefault="00435797" w:rsidP="00435797">
      <w:pPr>
        <w:spacing w:after="160" w:line="259" w:lineRule="auto"/>
        <w:jc w:val="center"/>
        <w:rPr>
          <w:rFonts w:asciiTheme="minorHAnsi" w:eastAsiaTheme="minorHAnsi" w:hAnsiTheme="minorHAnsi" w:cstheme="minorBidi"/>
          <w:b/>
          <w:sz w:val="28"/>
          <w:szCs w:val="28"/>
        </w:rPr>
      </w:pPr>
      <w:r w:rsidRPr="00435797">
        <w:rPr>
          <w:rFonts w:asciiTheme="minorHAnsi" w:eastAsiaTheme="minorHAnsi" w:hAnsiTheme="minorHAnsi" w:cstheme="minorBidi"/>
          <w:b/>
          <w:sz w:val="28"/>
          <w:szCs w:val="28"/>
        </w:rPr>
        <w:t>DE District Exceptions for Students</w:t>
      </w:r>
    </w:p>
    <w:p w14:paraId="650DD9FB" w14:textId="334EB27D" w:rsidR="00201AA8" w:rsidRDefault="00435797" w:rsidP="00435797">
      <w:pPr>
        <w:spacing w:after="160" w:line="259" w:lineRule="auto"/>
        <w:rPr>
          <w:rFonts w:asciiTheme="minorHAnsi" w:eastAsiaTheme="minorHAnsi" w:hAnsiTheme="minorHAnsi" w:cstheme="minorBidi"/>
          <w:bCs/>
          <w:sz w:val="22"/>
          <w:szCs w:val="22"/>
          <w:u w:val="single"/>
        </w:rPr>
      </w:pPr>
      <w:r w:rsidRPr="00435797">
        <w:rPr>
          <w:rFonts w:asciiTheme="minorHAnsi" w:eastAsiaTheme="minorHAnsi" w:hAnsiTheme="minorHAnsi" w:cstheme="minorBidi"/>
          <w:b/>
          <w:sz w:val="22"/>
          <w:szCs w:val="22"/>
          <w:u w:val="single"/>
        </w:rPr>
        <w:t>District Exception Information:</w:t>
      </w:r>
    </w:p>
    <w:p w14:paraId="6D222911" w14:textId="6F765461" w:rsidR="0032029C" w:rsidRDefault="0032029C" w:rsidP="00435797">
      <w:pPr>
        <w:spacing w:after="160" w:line="259" w:lineRule="auto"/>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Most students who participate in Dual Enrollment will complete classes that roughly match the high school transcript and follow a traditional path.  However, there are four exceptions that are allowed with Dual Enrollment </w:t>
      </w:r>
      <w:r w:rsidR="00B50C43">
        <w:rPr>
          <w:rFonts w:asciiTheme="minorHAnsi" w:eastAsiaTheme="minorHAnsi" w:hAnsiTheme="minorHAnsi" w:cstheme="minorBidi"/>
          <w:bCs/>
          <w:sz w:val="22"/>
          <w:szCs w:val="22"/>
        </w:rPr>
        <w:t xml:space="preserve">that require an extra step of approval.  If a student is wanting to take more than </w:t>
      </w:r>
      <w:r w:rsidR="002764F4">
        <w:rPr>
          <w:rFonts w:asciiTheme="minorHAnsi" w:eastAsiaTheme="minorHAnsi" w:hAnsiTheme="minorHAnsi" w:cstheme="minorBidi"/>
          <w:bCs/>
          <w:sz w:val="22"/>
          <w:szCs w:val="22"/>
        </w:rPr>
        <w:t xml:space="preserve">8 credits in a calendar year, which usually involves taking courses outside of their 4 scheduled periods, then </w:t>
      </w:r>
      <w:r w:rsidR="00A24F9E">
        <w:rPr>
          <w:rFonts w:asciiTheme="minorHAnsi" w:eastAsiaTheme="minorHAnsi" w:hAnsiTheme="minorHAnsi" w:cstheme="minorBidi"/>
          <w:bCs/>
          <w:sz w:val="22"/>
          <w:szCs w:val="22"/>
        </w:rPr>
        <w:t xml:space="preserve">this needs to be approved at the district level. Taking additional classes in a year or a semester are represented below in Options 1-3.  </w:t>
      </w:r>
      <w:r w:rsidR="003E34D7">
        <w:rPr>
          <w:rFonts w:asciiTheme="minorHAnsi" w:eastAsiaTheme="minorHAnsi" w:hAnsiTheme="minorHAnsi" w:cstheme="minorBidi"/>
          <w:bCs/>
          <w:sz w:val="22"/>
          <w:szCs w:val="22"/>
        </w:rPr>
        <w:t>The other option is for students to pay for Dual Enrollment classes themselves after they have exceeded 30 hours of DE Credit.  This option, named Option 4 below, also requires district approval.</w:t>
      </w:r>
    </w:p>
    <w:p w14:paraId="298FEE32" w14:textId="77777777" w:rsidR="003E34D7" w:rsidRPr="0032029C" w:rsidRDefault="003E34D7" w:rsidP="00435797">
      <w:pPr>
        <w:spacing w:after="160" w:line="259" w:lineRule="auto"/>
        <w:rPr>
          <w:rFonts w:asciiTheme="minorHAnsi" w:eastAsiaTheme="minorHAnsi" w:hAnsiTheme="minorHAnsi" w:cstheme="minorBidi"/>
          <w:bCs/>
          <w:sz w:val="22"/>
          <w:szCs w:val="22"/>
        </w:rPr>
      </w:pPr>
    </w:p>
    <w:p w14:paraId="59B5432C" w14:textId="77777777" w:rsidR="00435797" w:rsidRPr="00761206" w:rsidRDefault="00435797" w:rsidP="00435797">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 xml:space="preserve"> Option 1:  Approval of 8.5 Credits or More in Academic Year</w:t>
      </w:r>
    </w:p>
    <w:p w14:paraId="19DECBE6" w14:textId="77777777" w:rsidR="00435797" w:rsidRPr="00435797" w:rsidRDefault="00435797" w:rsidP="00435797">
      <w:pPr>
        <w:ind w:firstLine="360"/>
        <w:rPr>
          <w:rFonts w:ascii="Calibri" w:hAnsi="Calibri"/>
          <w:bCs/>
          <w:iCs/>
          <w:sz w:val="20"/>
          <w:szCs w:val="20"/>
        </w:rPr>
      </w:pPr>
      <w:r w:rsidRPr="00435797">
        <w:rPr>
          <w:rFonts w:ascii="Calibri" w:hAnsi="Calibri"/>
          <w:bCs/>
          <w:iCs/>
          <w:sz w:val="20"/>
          <w:szCs w:val="20"/>
        </w:rPr>
        <w:t>This exception is used for the following:</w:t>
      </w:r>
    </w:p>
    <w:p w14:paraId="1340F306" w14:textId="77777777" w:rsidR="00435797" w:rsidRPr="00435797" w:rsidRDefault="00435797" w:rsidP="00435797">
      <w:pPr>
        <w:numPr>
          <w:ilvl w:val="0"/>
          <w:numId w:val="46"/>
        </w:numPr>
        <w:spacing w:after="160" w:line="259" w:lineRule="auto"/>
        <w:contextualSpacing/>
        <w:rPr>
          <w:rFonts w:ascii="Calibri" w:eastAsiaTheme="minorHAnsi" w:hAnsi="Calibri" w:cs="Arial"/>
          <w:sz w:val="20"/>
          <w:szCs w:val="20"/>
        </w:rPr>
      </w:pPr>
      <w:r w:rsidRPr="00435797">
        <w:rPr>
          <w:rFonts w:ascii="Calibri" w:eastAsiaTheme="minorHAnsi" w:hAnsi="Calibri" w:cs="Arial"/>
          <w:b/>
          <w:sz w:val="20"/>
          <w:szCs w:val="20"/>
        </w:rPr>
        <w:t xml:space="preserve"> Plan A: </w:t>
      </w:r>
      <w:r w:rsidRPr="00435797">
        <w:rPr>
          <w:rFonts w:ascii="Calibri" w:eastAsiaTheme="minorHAnsi" w:hAnsi="Calibri" w:cs="Arial"/>
          <w:sz w:val="20"/>
          <w:szCs w:val="20"/>
        </w:rPr>
        <w:t>Student is full time at PSI (</w:t>
      </w:r>
      <w:proofErr w:type="spellStart"/>
      <w:r w:rsidRPr="00435797">
        <w:rPr>
          <w:rFonts w:ascii="Calibri" w:eastAsiaTheme="minorHAnsi" w:hAnsi="Calibri" w:cs="Arial"/>
          <w:sz w:val="20"/>
          <w:szCs w:val="20"/>
        </w:rPr>
        <w:t>Post Secondary</w:t>
      </w:r>
      <w:proofErr w:type="spellEnd"/>
      <w:r w:rsidRPr="00435797">
        <w:rPr>
          <w:rFonts w:ascii="Calibri" w:eastAsiaTheme="minorHAnsi" w:hAnsi="Calibri" w:cs="Arial"/>
          <w:sz w:val="20"/>
          <w:szCs w:val="20"/>
        </w:rPr>
        <w:t xml:space="preserve"> Institution) and is enrolled in 12 or more college hours (minimum of 4 college courses) each semester or is enrolled in courses during the fall, </w:t>
      </w:r>
      <w:proofErr w:type="gramStart"/>
      <w:r w:rsidRPr="00435797">
        <w:rPr>
          <w:rFonts w:ascii="Calibri" w:eastAsiaTheme="minorHAnsi" w:hAnsi="Calibri" w:cs="Arial"/>
          <w:sz w:val="20"/>
          <w:szCs w:val="20"/>
        </w:rPr>
        <w:t>spring</w:t>
      </w:r>
      <w:proofErr w:type="gramEnd"/>
      <w:r w:rsidRPr="00435797">
        <w:rPr>
          <w:rFonts w:ascii="Calibri" w:eastAsiaTheme="minorHAnsi" w:hAnsi="Calibri" w:cs="Arial"/>
          <w:sz w:val="20"/>
          <w:szCs w:val="20"/>
        </w:rPr>
        <w:t xml:space="preserve"> and summer terms (Terms 1 - 6). Total number of credits in one academic year will exceed 8.5 credits or more.</w:t>
      </w:r>
    </w:p>
    <w:p w14:paraId="3DB7F70F" w14:textId="77777777" w:rsidR="00435797" w:rsidRPr="00435797" w:rsidRDefault="00435797" w:rsidP="00435797">
      <w:pPr>
        <w:numPr>
          <w:ilvl w:val="0"/>
          <w:numId w:val="46"/>
        </w:numPr>
        <w:spacing w:after="160" w:line="259" w:lineRule="auto"/>
        <w:contextualSpacing/>
        <w:rPr>
          <w:rFonts w:ascii="Calibri" w:eastAsiaTheme="minorHAnsi" w:hAnsi="Calibri" w:cs="Arial"/>
          <w:sz w:val="20"/>
          <w:szCs w:val="20"/>
        </w:rPr>
      </w:pPr>
      <w:r w:rsidRPr="00435797">
        <w:rPr>
          <w:rFonts w:ascii="Calibri" w:eastAsiaTheme="minorHAnsi" w:hAnsi="Calibri" w:cs="Arial"/>
          <w:b/>
          <w:sz w:val="20"/>
          <w:szCs w:val="20"/>
        </w:rPr>
        <w:t xml:space="preserve"> Plan B: </w:t>
      </w:r>
      <w:r w:rsidRPr="00435797">
        <w:rPr>
          <w:rFonts w:ascii="Calibri" w:eastAsiaTheme="minorHAnsi" w:hAnsi="Calibri" w:cs="Arial"/>
          <w:sz w:val="20"/>
          <w:szCs w:val="20"/>
        </w:rPr>
        <w:t xml:space="preserve">Student is in a combination of college and high school courses (part-time status in each location) and will exceed 8 credits (8.5 credits and above) in an academic year. </w:t>
      </w:r>
    </w:p>
    <w:p w14:paraId="558DD809" w14:textId="77777777" w:rsidR="00435797" w:rsidRPr="00435797" w:rsidRDefault="00435797" w:rsidP="00435797">
      <w:pPr>
        <w:numPr>
          <w:ilvl w:val="0"/>
          <w:numId w:val="46"/>
        </w:numPr>
        <w:spacing w:after="160" w:line="259" w:lineRule="auto"/>
        <w:contextualSpacing/>
        <w:rPr>
          <w:rFonts w:ascii="Calibri" w:eastAsiaTheme="minorHAnsi" w:hAnsi="Calibri" w:cstheme="minorBidi"/>
          <w:sz w:val="20"/>
          <w:szCs w:val="20"/>
        </w:rPr>
      </w:pPr>
      <w:r w:rsidRPr="00435797">
        <w:rPr>
          <w:rFonts w:ascii="Calibri" w:eastAsiaTheme="minorHAnsi" w:hAnsi="Calibri" w:cs="Arial"/>
          <w:sz w:val="20"/>
          <w:szCs w:val="20"/>
        </w:rPr>
        <w:t xml:space="preserve"> </w:t>
      </w:r>
      <w:r w:rsidRPr="00435797">
        <w:rPr>
          <w:rFonts w:ascii="Calibri" w:eastAsiaTheme="minorHAnsi" w:hAnsi="Calibri" w:cs="Arial"/>
          <w:b/>
          <w:sz w:val="20"/>
          <w:szCs w:val="20"/>
        </w:rPr>
        <w:t xml:space="preserve">Plan C: </w:t>
      </w:r>
      <w:r w:rsidRPr="00435797">
        <w:rPr>
          <w:rFonts w:ascii="Calibri" w:eastAsiaTheme="minorHAnsi" w:hAnsi="Calibri" w:cs="Arial"/>
          <w:sz w:val="20"/>
          <w:szCs w:val="20"/>
        </w:rPr>
        <w:t xml:space="preserve">Student is a transfer student from an accredited school and 8.5 credits (including DE Credits) or more in an academic year are needing to be updated in IC transcript history per sending school transcript. </w:t>
      </w:r>
    </w:p>
    <w:p w14:paraId="3DA5A617" w14:textId="77777777" w:rsidR="00435797" w:rsidRPr="00435797" w:rsidRDefault="00435797" w:rsidP="00435797">
      <w:pPr>
        <w:numPr>
          <w:ilvl w:val="1"/>
          <w:numId w:val="46"/>
        </w:numPr>
        <w:spacing w:after="160" w:line="259" w:lineRule="auto"/>
        <w:contextualSpacing/>
        <w:rPr>
          <w:rFonts w:ascii="Calibri" w:eastAsiaTheme="minorHAnsi" w:hAnsi="Calibri" w:cstheme="minorBidi"/>
          <w:sz w:val="20"/>
          <w:szCs w:val="20"/>
        </w:rPr>
      </w:pPr>
      <w:r w:rsidRPr="00435797">
        <w:rPr>
          <w:rFonts w:ascii="Calibri" w:eastAsiaTheme="minorHAnsi" w:hAnsi="Calibri" w:cstheme="minorBidi"/>
          <w:sz w:val="20"/>
          <w:szCs w:val="20"/>
        </w:rPr>
        <w:t xml:space="preserve">For Plan A &amp; B:   document is due to Director of Counseling and Guidance </w:t>
      </w:r>
      <w:r w:rsidRPr="00435797">
        <w:rPr>
          <w:rFonts w:ascii="Calibri" w:eastAsiaTheme="minorHAnsi" w:hAnsi="Calibri" w:cstheme="minorBidi"/>
          <w:sz w:val="20"/>
          <w:szCs w:val="20"/>
          <w:u w:val="single"/>
        </w:rPr>
        <w:t>no later than the last day of the Fall semester</w:t>
      </w:r>
      <w:r w:rsidRPr="00435797">
        <w:rPr>
          <w:rFonts w:ascii="Calibri" w:eastAsiaTheme="minorHAnsi" w:hAnsi="Calibri" w:cstheme="minorBidi"/>
          <w:sz w:val="20"/>
          <w:szCs w:val="20"/>
        </w:rPr>
        <w:t xml:space="preserve"> for Spring Term DE students and no later than </w:t>
      </w:r>
      <w:r w:rsidRPr="00435797">
        <w:rPr>
          <w:rFonts w:ascii="Calibri" w:eastAsiaTheme="minorHAnsi" w:hAnsi="Calibri" w:cstheme="minorBidi"/>
          <w:sz w:val="20"/>
          <w:szCs w:val="20"/>
          <w:u w:val="single"/>
        </w:rPr>
        <w:t>the last working day</w:t>
      </w:r>
      <w:r w:rsidRPr="00435797">
        <w:rPr>
          <w:rFonts w:ascii="Calibri" w:eastAsiaTheme="minorHAnsi" w:hAnsi="Calibri" w:cstheme="minorBidi"/>
          <w:sz w:val="20"/>
          <w:szCs w:val="20"/>
        </w:rPr>
        <w:t xml:space="preserve"> in April for Summer Term DE students. </w:t>
      </w:r>
    </w:p>
    <w:p w14:paraId="16E18B83" w14:textId="77777777" w:rsidR="00435797" w:rsidRPr="00435797" w:rsidRDefault="00435797" w:rsidP="00435797">
      <w:pPr>
        <w:numPr>
          <w:ilvl w:val="1"/>
          <w:numId w:val="46"/>
        </w:numPr>
        <w:spacing w:after="160" w:line="259" w:lineRule="auto"/>
        <w:contextualSpacing/>
        <w:rPr>
          <w:rFonts w:ascii="Calibri" w:eastAsiaTheme="minorHAnsi" w:hAnsi="Calibri" w:cstheme="minorBidi"/>
          <w:sz w:val="20"/>
          <w:szCs w:val="20"/>
        </w:rPr>
      </w:pPr>
      <w:r w:rsidRPr="00435797">
        <w:rPr>
          <w:rFonts w:ascii="Calibri" w:eastAsiaTheme="minorHAnsi" w:hAnsi="Calibri" w:cstheme="minorBidi"/>
          <w:sz w:val="20"/>
          <w:szCs w:val="20"/>
        </w:rPr>
        <w:t xml:space="preserve">For Plan C. document is completed at time transcript history is updated in IC within 30 days of Enrollment Tab Start Date. </w:t>
      </w:r>
    </w:p>
    <w:p w14:paraId="65B1DB2F" w14:textId="77777777" w:rsidR="00435797" w:rsidRPr="00435797" w:rsidRDefault="00435797" w:rsidP="00435797">
      <w:pPr>
        <w:numPr>
          <w:ilvl w:val="0"/>
          <w:numId w:val="46"/>
        </w:numPr>
        <w:spacing w:after="160" w:line="259" w:lineRule="auto"/>
        <w:contextualSpacing/>
        <w:rPr>
          <w:rFonts w:ascii="Calibri" w:eastAsiaTheme="minorHAnsi" w:hAnsi="Calibri" w:cs="Arial"/>
          <w:i/>
          <w:sz w:val="20"/>
          <w:szCs w:val="20"/>
        </w:rPr>
      </w:pPr>
      <w:r w:rsidRPr="00435797">
        <w:rPr>
          <w:rFonts w:ascii="Calibri" w:eastAsiaTheme="minorHAnsi" w:hAnsi="Calibri" w:cs="Arial"/>
          <w:sz w:val="20"/>
          <w:szCs w:val="20"/>
        </w:rPr>
        <w:t xml:space="preserve"> Exceptions to the limit of eight (8) Carnegie units</w:t>
      </w:r>
      <w:r w:rsidRPr="00435797">
        <w:rPr>
          <w:rFonts w:ascii="Calibri" w:eastAsiaTheme="minorHAnsi" w:hAnsi="Calibri" w:cs="Arial"/>
          <w:i/>
          <w:sz w:val="20"/>
          <w:szCs w:val="20"/>
        </w:rPr>
        <w:t xml:space="preserve"> </w:t>
      </w:r>
      <w:r w:rsidRPr="00435797">
        <w:rPr>
          <w:rFonts w:ascii="Calibri" w:eastAsiaTheme="minorHAnsi" w:hAnsi="Calibri" w:cs="Arial"/>
          <w:sz w:val="20"/>
          <w:szCs w:val="20"/>
        </w:rPr>
        <w:t>is in</w:t>
      </w:r>
      <w:r w:rsidRPr="00435797">
        <w:rPr>
          <w:rFonts w:ascii="Calibri" w:eastAsiaTheme="minorHAnsi" w:hAnsi="Calibri" w:cs="Arial"/>
          <w:i/>
          <w:sz w:val="20"/>
          <w:szCs w:val="20"/>
        </w:rPr>
        <w:t xml:space="preserve"> </w:t>
      </w:r>
      <w:r w:rsidRPr="00435797">
        <w:rPr>
          <w:rFonts w:ascii="Calibri" w:eastAsiaTheme="minorHAnsi" w:hAnsi="Calibri" w:cs="Arial"/>
          <w:b/>
          <w:i/>
          <w:sz w:val="20"/>
          <w:szCs w:val="20"/>
        </w:rPr>
        <w:t>IED Board Policy</w:t>
      </w:r>
      <w:r w:rsidRPr="00435797">
        <w:rPr>
          <w:rFonts w:ascii="Calibri" w:eastAsiaTheme="minorHAnsi" w:hAnsi="Calibri" w:cs="Arial"/>
          <w:sz w:val="20"/>
          <w:szCs w:val="20"/>
        </w:rPr>
        <w:t xml:space="preserve"> and require additional </w:t>
      </w:r>
      <w:proofErr w:type="gramStart"/>
      <w:r w:rsidRPr="00435797">
        <w:rPr>
          <w:rFonts w:ascii="Calibri" w:eastAsiaTheme="minorHAnsi" w:hAnsi="Calibri" w:cs="Arial"/>
          <w:sz w:val="20"/>
          <w:szCs w:val="20"/>
        </w:rPr>
        <w:t>approval</w:t>
      </w:r>
      <w:proofErr w:type="gramEnd"/>
    </w:p>
    <w:p w14:paraId="7332758F" w14:textId="77777777" w:rsidR="00435797" w:rsidRPr="00435797" w:rsidRDefault="00435797" w:rsidP="00435797">
      <w:pPr>
        <w:spacing w:after="160" w:line="259" w:lineRule="auto"/>
        <w:ind w:left="720"/>
        <w:contextualSpacing/>
        <w:rPr>
          <w:rFonts w:ascii="Calibri" w:eastAsiaTheme="minorHAnsi" w:hAnsi="Calibri" w:cs="Arial"/>
          <w:i/>
          <w:sz w:val="20"/>
          <w:szCs w:val="20"/>
        </w:rPr>
      </w:pPr>
    </w:p>
    <w:p w14:paraId="71D4E6D5" w14:textId="77777777" w:rsidR="00435797" w:rsidRPr="00761206" w:rsidRDefault="00435797" w:rsidP="00435797">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 xml:space="preserve">Option 2:  Full-time High School Student + DE Courses Taken Outside of the High School Day </w:t>
      </w:r>
    </w:p>
    <w:p w14:paraId="0FA86B33" w14:textId="77777777" w:rsidR="00435797" w:rsidRPr="00435797" w:rsidRDefault="00435797" w:rsidP="00435797">
      <w:pPr>
        <w:spacing w:after="160" w:line="259" w:lineRule="auto"/>
        <w:ind w:firstLine="360"/>
        <w:rPr>
          <w:rFonts w:ascii="Calibri" w:eastAsiaTheme="minorHAnsi" w:hAnsi="Calibri" w:cstheme="minorBidi"/>
          <w:sz w:val="20"/>
          <w:szCs w:val="20"/>
        </w:rPr>
      </w:pPr>
      <w:r w:rsidRPr="00435797">
        <w:rPr>
          <w:rFonts w:ascii="Calibri" w:eastAsiaTheme="minorHAnsi" w:hAnsi="Calibri" w:cstheme="minorBidi"/>
          <w:sz w:val="20"/>
          <w:szCs w:val="20"/>
        </w:rPr>
        <w:t>This exception is used for the following:</w:t>
      </w:r>
    </w:p>
    <w:p w14:paraId="4B2533B5" w14:textId="77777777" w:rsidR="00435797" w:rsidRPr="00435797" w:rsidRDefault="00435797" w:rsidP="00435797">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Theme="minorHAnsi" w:eastAsiaTheme="minorHAnsi" w:hAnsiTheme="minorHAnsi" w:cstheme="minorBidi"/>
          <w:sz w:val="20"/>
          <w:szCs w:val="20"/>
        </w:rPr>
        <w:t xml:space="preserve"> </w:t>
      </w:r>
      <w:r w:rsidRPr="00435797">
        <w:rPr>
          <w:rFonts w:ascii="Calibri" w:eastAsiaTheme="minorHAnsi" w:hAnsi="Calibri" w:cs="Arial"/>
          <w:sz w:val="20"/>
          <w:szCs w:val="20"/>
        </w:rPr>
        <w:t xml:space="preserve">Approval is needed </w:t>
      </w:r>
      <w:r w:rsidRPr="00435797">
        <w:rPr>
          <w:rFonts w:ascii="Calibri" w:eastAsiaTheme="minorHAnsi" w:hAnsi="Calibri" w:cs="Arial"/>
          <w:sz w:val="20"/>
          <w:szCs w:val="20"/>
          <w:u w:val="single"/>
        </w:rPr>
        <w:t>each semester</w:t>
      </w:r>
      <w:r w:rsidRPr="00435797">
        <w:rPr>
          <w:rFonts w:ascii="Calibri" w:eastAsiaTheme="minorHAnsi" w:hAnsi="Calibri" w:cs="Arial"/>
          <w:sz w:val="20"/>
          <w:szCs w:val="20"/>
        </w:rPr>
        <w:t xml:space="preserve"> (Fall and/or </w:t>
      </w:r>
      <w:proofErr w:type="gramStart"/>
      <w:r w:rsidRPr="00435797">
        <w:rPr>
          <w:rFonts w:ascii="Calibri" w:eastAsiaTheme="minorHAnsi" w:hAnsi="Calibri" w:cs="Arial"/>
          <w:sz w:val="20"/>
          <w:szCs w:val="20"/>
        </w:rPr>
        <w:t>Spring)  for</w:t>
      </w:r>
      <w:proofErr w:type="gramEnd"/>
      <w:r w:rsidRPr="00435797">
        <w:rPr>
          <w:rFonts w:ascii="Calibri" w:eastAsiaTheme="minorHAnsi" w:hAnsi="Calibri" w:cs="Arial"/>
          <w:sz w:val="20"/>
          <w:szCs w:val="20"/>
        </w:rPr>
        <w:t xml:space="preserve"> this exception.</w:t>
      </w:r>
    </w:p>
    <w:p w14:paraId="6D3D78B9" w14:textId="77777777" w:rsidR="00435797" w:rsidRPr="00435797" w:rsidRDefault="00435797" w:rsidP="00435797">
      <w:pPr>
        <w:numPr>
          <w:ilvl w:val="0"/>
          <w:numId w:val="46"/>
        </w:numPr>
        <w:spacing w:after="160" w:line="259" w:lineRule="auto"/>
        <w:contextualSpacing/>
        <w:rPr>
          <w:rFonts w:ascii="Calibri" w:eastAsiaTheme="minorHAnsi" w:hAnsi="Calibri" w:cs="Arial"/>
          <w:sz w:val="20"/>
          <w:szCs w:val="20"/>
        </w:rPr>
      </w:pPr>
      <w:r w:rsidRPr="00435797">
        <w:rPr>
          <w:rFonts w:ascii="Calibri" w:eastAsiaTheme="minorHAnsi" w:hAnsi="Calibri" w:cs="Arial"/>
          <w:sz w:val="20"/>
          <w:szCs w:val="20"/>
        </w:rPr>
        <w:t xml:space="preserve">It is </w:t>
      </w:r>
      <w:r w:rsidRPr="00435797">
        <w:rPr>
          <w:rFonts w:ascii="Calibri" w:eastAsiaTheme="minorHAnsi" w:hAnsi="Calibri" w:cs="Arial"/>
          <w:sz w:val="20"/>
          <w:szCs w:val="20"/>
          <w:u w:val="single"/>
        </w:rPr>
        <w:t>not recommended</w:t>
      </w:r>
      <w:r w:rsidRPr="00435797">
        <w:rPr>
          <w:rFonts w:ascii="Calibri" w:eastAsiaTheme="minorHAnsi" w:hAnsi="Calibri" w:cs="Arial"/>
          <w:sz w:val="20"/>
          <w:szCs w:val="20"/>
        </w:rPr>
        <w:t xml:space="preserve"> that a student take a full schedule of high school courses and add one or more Dual Enrollment courses. For students who take DE courses in addition to a full high school schedule of courses, the following statements must be reviewed with both student and parent in a </w:t>
      </w:r>
      <w:r w:rsidRPr="00435797">
        <w:rPr>
          <w:rFonts w:ascii="Calibri" w:eastAsiaTheme="minorHAnsi" w:hAnsi="Calibri" w:cs="Arial"/>
          <w:sz w:val="20"/>
          <w:szCs w:val="20"/>
          <w:u w:val="single"/>
        </w:rPr>
        <w:t>face-to-face advisement conference</w:t>
      </w:r>
      <w:r w:rsidRPr="00435797">
        <w:rPr>
          <w:rFonts w:ascii="Calibri" w:eastAsiaTheme="minorHAnsi" w:hAnsi="Calibri" w:cs="Arial"/>
          <w:sz w:val="20"/>
          <w:szCs w:val="20"/>
        </w:rPr>
        <w:t xml:space="preserve"> completed by the counselor (see below). </w:t>
      </w:r>
      <w:r w:rsidRPr="00435797">
        <w:rPr>
          <w:rFonts w:ascii="Calibri" w:eastAsiaTheme="minorHAnsi" w:hAnsi="Calibri" w:cs="Arial"/>
          <w:sz w:val="22"/>
          <w:szCs w:val="22"/>
        </w:rPr>
        <w:t>This conference may be in conjunction with the completion of the DE Participation &amp; Advisement Agreement Meeting.</w:t>
      </w:r>
    </w:p>
    <w:p w14:paraId="6A4D4678" w14:textId="77777777" w:rsidR="00435797" w:rsidRPr="00435797" w:rsidRDefault="00435797" w:rsidP="00435797">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I understand that taking DE courses beyond the school day will be challenging and thus takes a certain maturity level to be successful.</w:t>
      </w:r>
    </w:p>
    <w:p w14:paraId="31954DC6" w14:textId="77777777" w:rsidR="00435797" w:rsidRPr="00435797" w:rsidRDefault="00435797" w:rsidP="00435797">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I understand that </w:t>
      </w:r>
      <w:r w:rsidRPr="00435797">
        <w:rPr>
          <w:rFonts w:ascii="Calibri" w:eastAsiaTheme="minorHAnsi" w:hAnsi="Calibri" w:cs="Arial"/>
          <w:sz w:val="20"/>
          <w:szCs w:val="20"/>
          <w:u w:val="single"/>
        </w:rPr>
        <w:t>some</w:t>
      </w:r>
      <w:r w:rsidRPr="00435797">
        <w:rPr>
          <w:rFonts w:ascii="Calibri" w:eastAsiaTheme="minorHAnsi" w:hAnsi="Calibri" w:cs="Arial"/>
          <w:sz w:val="20"/>
          <w:szCs w:val="20"/>
        </w:rPr>
        <w:t xml:space="preserve"> competitive postsecondary schools prefer to see rigorous courses taken at the high school such as Advanced Placement courses rather than DE Courses.</w:t>
      </w:r>
    </w:p>
    <w:p w14:paraId="47D57926" w14:textId="77777777" w:rsidR="00435797" w:rsidRPr="00435797" w:rsidRDefault="00435797" w:rsidP="00435797">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I understand that if I withdraw from a DE course(s), a grade of 69 will be recorded on my high school transcript for the course.</w:t>
      </w:r>
    </w:p>
    <w:p w14:paraId="639586F0" w14:textId="5EAB5291" w:rsidR="00435797" w:rsidRPr="00761206" w:rsidRDefault="00435797" w:rsidP="00435797">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lastRenderedPageBreak/>
        <w:t xml:space="preserve">Counselors:  Ensure that a </w:t>
      </w:r>
      <w:r w:rsidRPr="00435797">
        <w:rPr>
          <w:rFonts w:ascii="Calibri" w:eastAsiaTheme="minorHAnsi" w:hAnsi="Calibri" w:cs="Arial"/>
          <w:sz w:val="20"/>
          <w:szCs w:val="20"/>
          <w:u w:val="single"/>
        </w:rPr>
        <w:t>copy of the IC Transcript and the DE Schedule</w:t>
      </w:r>
      <w:r w:rsidRPr="00435797">
        <w:rPr>
          <w:rFonts w:ascii="Calibri" w:eastAsiaTheme="minorHAnsi" w:hAnsi="Calibri" w:cs="Arial"/>
          <w:sz w:val="20"/>
          <w:szCs w:val="20"/>
        </w:rPr>
        <w:t xml:space="preserve"> is included in this document.  In addition, you must update the DE Spreadsheet on the counselor’s drive. </w:t>
      </w:r>
    </w:p>
    <w:p w14:paraId="6D8B646F" w14:textId="77777777" w:rsidR="00761206" w:rsidRPr="00435797" w:rsidRDefault="00761206" w:rsidP="00761206">
      <w:pPr>
        <w:spacing w:after="160" w:line="259" w:lineRule="auto"/>
        <w:ind w:left="720"/>
        <w:contextualSpacing/>
        <w:rPr>
          <w:rFonts w:asciiTheme="minorHAnsi" w:eastAsiaTheme="minorHAnsi" w:hAnsiTheme="minorHAnsi" w:cstheme="minorBidi"/>
          <w:sz w:val="20"/>
          <w:szCs w:val="20"/>
        </w:rPr>
      </w:pPr>
    </w:p>
    <w:p w14:paraId="7A6680BF" w14:textId="77777777" w:rsidR="00435797" w:rsidRPr="00761206" w:rsidRDefault="00435797" w:rsidP="00435797">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Option 3:  Full-Time DE Student (12 or more Hours) Plus High School Courses</w:t>
      </w:r>
    </w:p>
    <w:p w14:paraId="49661E3D" w14:textId="77777777" w:rsidR="00435797" w:rsidRPr="00435797" w:rsidRDefault="00435797" w:rsidP="00435797">
      <w:pPr>
        <w:spacing w:after="160" w:line="259" w:lineRule="auto"/>
        <w:ind w:firstLine="360"/>
        <w:rPr>
          <w:rFonts w:ascii="Calibri" w:eastAsiaTheme="minorHAnsi" w:hAnsi="Calibri" w:cstheme="minorBidi"/>
          <w:sz w:val="20"/>
          <w:szCs w:val="20"/>
        </w:rPr>
      </w:pPr>
      <w:r w:rsidRPr="00435797">
        <w:rPr>
          <w:rFonts w:ascii="Calibri" w:eastAsiaTheme="minorHAnsi" w:hAnsi="Calibri" w:cstheme="minorBidi"/>
          <w:sz w:val="20"/>
          <w:szCs w:val="20"/>
        </w:rPr>
        <w:t>This exception is used for the following:</w:t>
      </w:r>
    </w:p>
    <w:p w14:paraId="6DA2F7ED" w14:textId="77777777" w:rsidR="00435797" w:rsidRPr="00435797" w:rsidRDefault="00435797" w:rsidP="00435797">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2"/>
          <w:szCs w:val="22"/>
        </w:rPr>
        <w:t xml:space="preserve">Approval is needed </w:t>
      </w:r>
      <w:r w:rsidRPr="00435797">
        <w:rPr>
          <w:rFonts w:ascii="Calibri" w:eastAsiaTheme="minorHAnsi" w:hAnsi="Calibri" w:cs="Arial"/>
          <w:sz w:val="22"/>
          <w:szCs w:val="22"/>
          <w:u w:val="single"/>
        </w:rPr>
        <w:t>each semester</w:t>
      </w:r>
      <w:r w:rsidRPr="00435797">
        <w:rPr>
          <w:rFonts w:ascii="Calibri" w:eastAsiaTheme="minorHAnsi" w:hAnsi="Calibri" w:cs="Arial"/>
          <w:sz w:val="22"/>
          <w:szCs w:val="22"/>
        </w:rPr>
        <w:t xml:space="preserve"> (Fall and/or Spring) for this exception.</w:t>
      </w:r>
    </w:p>
    <w:p w14:paraId="200E4346" w14:textId="77777777" w:rsidR="00435797" w:rsidRPr="00435797" w:rsidRDefault="00435797" w:rsidP="00435797">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Theme="minorHAnsi" w:eastAsiaTheme="minorHAnsi" w:hAnsiTheme="minorHAnsi" w:cstheme="minorBidi"/>
          <w:sz w:val="20"/>
          <w:szCs w:val="20"/>
        </w:rPr>
        <w:t xml:space="preserve"> </w:t>
      </w:r>
      <w:r w:rsidRPr="00435797">
        <w:rPr>
          <w:rFonts w:ascii="Calibri" w:eastAsiaTheme="minorHAnsi" w:hAnsi="Calibri" w:cs="Arial"/>
          <w:sz w:val="22"/>
          <w:szCs w:val="22"/>
        </w:rPr>
        <w:t xml:space="preserve">It is </w:t>
      </w:r>
      <w:r w:rsidRPr="00435797">
        <w:rPr>
          <w:rFonts w:ascii="Calibri" w:eastAsiaTheme="minorHAnsi" w:hAnsi="Calibri" w:cs="Arial"/>
          <w:sz w:val="22"/>
          <w:szCs w:val="22"/>
          <w:u w:val="single"/>
        </w:rPr>
        <w:t>not recommended</w:t>
      </w:r>
      <w:r w:rsidRPr="00435797">
        <w:rPr>
          <w:rFonts w:ascii="Calibri" w:eastAsiaTheme="minorHAnsi" w:hAnsi="Calibri" w:cs="Arial"/>
          <w:sz w:val="22"/>
          <w:szCs w:val="22"/>
        </w:rPr>
        <w:t xml:space="preserve"> that a student take a full schedule of DE courses and add a high school course(s). For students who are full-time at the college or technical college (12 or more hours and a minimum of 4 DE courses) and are requesting that an additional high school course(s) be added to the student’s IC schedule, the following statements must be reviewed with both student and parent in </w:t>
      </w:r>
      <w:r w:rsidRPr="00435797">
        <w:rPr>
          <w:rFonts w:ascii="Calibri" w:eastAsiaTheme="minorHAnsi" w:hAnsi="Calibri" w:cs="Arial"/>
          <w:sz w:val="22"/>
          <w:szCs w:val="22"/>
          <w:u w:val="single"/>
        </w:rPr>
        <w:t>a face-to-face advisement conference</w:t>
      </w:r>
      <w:r w:rsidRPr="00435797">
        <w:rPr>
          <w:rFonts w:ascii="Calibri" w:eastAsiaTheme="minorHAnsi" w:hAnsi="Calibri" w:cs="Arial"/>
          <w:sz w:val="22"/>
          <w:szCs w:val="22"/>
        </w:rPr>
        <w:t xml:space="preserve"> completed by the counselor. This conference may be in conjunction with the completion of the DE Participation &amp; Advisement Agreement Meeting.</w:t>
      </w:r>
    </w:p>
    <w:p w14:paraId="5E3797CA" w14:textId="77777777" w:rsidR="00435797" w:rsidRPr="00435797" w:rsidRDefault="00435797" w:rsidP="00435797">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I understand that taking 12 or more hours (minimum of 4 college courses) of DE courses will be challenging and thus takes a certain maturity level to be successful. </w:t>
      </w:r>
    </w:p>
    <w:p w14:paraId="15C7058A" w14:textId="77777777" w:rsidR="00435797" w:rsidRPr="00435797" w:rsidRDefault="00435797" w:rsidP="00435797">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I understand that </w:t>
      </w:r>
      <w:r w:rsidRPr="00435797">
        <w:rPr>
          <w:rFonts w:ascii="Calibri" w:eastAsiaTheme="minorHAnsi" w:hAnsi="Calibri" w:cs="Arial"/>
          <w:sz w:val="20"/>
          <w:szCs w:val="20"/>
          <w:u w:val="single"/>
        </w:rPr>
        <w:t>some</w:t>
      </w:r>
      <w:r w:rsidRPr="00435797">
        <w:rPr>
          <w:rFonts w:ascii="Calibri" w:eastAsiaTheme="minorHAnsi" w:hAnsi="Calibri" w:cs="Arial"/>
          <w:sz w:val="20"/>
          <w:szCs w:val="20"/>
        </w:rPr>
        <w:t xml:space="preserve"> competitive postsecondary schools prefer to see rigorous courses taken at the high school such as Advanced Placement courses rather than DE Courses.</w:t>
      </w:r>
    </w:p>
    <w:p w14:paraId="0F2C3ADB" w14:textId="77777777" w:rsidR="00435797" w:rsidRPr="00435797" w:rsidRDefault="00435797" w:rsidP="00435797">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I understand that if I withdraw from a DE course(s), a grade of 69 will be recorded on my high school transcript for the course. Moving from full-time DE status to part-time DE status often means I will have to take a minimum of one full credit of high school courses.</w:t>
      </w:r>
    </w:p>
    <w:p w14:paraId="2EDA8E1F" w14:textId="77777777" w:rsidR="00435797" w:rsidRPr="002D4F8D" w:rsidRDefault="00435797" w:rsidP="00435797">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Counselors:  Ensure that a </w:t>
      </w:r>
      <w:r w:rsidRPr="00435797">
        <w:rPr>
          <w:rFonts w:ascii="Calibri" w:eastAsiaTheme="minorHAnsi" w:hAnsi="Calibri" w:cs="Arial"/>
          <w:sz w:val="20"/>
          <w:szCs w:val="20"/>
          <w:u w:val="single"/>
        </w:rPr>
        <w:t>copy of the IC Transcript and the DE Schedule</w:t>
      </w:r>
      <w:r w:rsidRPr="00435797">
        <w:rPr>
          <w:rFonts w:ascii="Calibri" w:eastAsiaTheme="minorHAnsi" w:hAnsi="Calibri" w:cs="Arial"/>
          <w:sz w:val="20"/>
          <w:szCs w:val="20"/>
        </w:rPr>
        <w:t xml:space="preserve"> is included in this document.  In addition, you must update the DE Spreadsheet on the counselor’s drive. </w:t>
      </w:r>
    </w:p>
    <w:p w14:paraId="18F48145" w14:textId="77777777" w:rsidR="002D4F8D" w:rsidRDefault="002D4F8D" w:rsidP="002D4F8D">
      <w:pPr>
        <w:spacing w:after="160" w:line="259" w:lineRule="auto"/>
        <w:contextualSpacing/>
        <w:rPr>
          <w:rFonts w:ascii="Calibri" w:eastAsiaTheme="minorHAnsi" w:hAnsi="Calibri" w:cs="Arial"/>
          <w:sz w:val="20"/>
          <w:szCs w:val="20"/>
        </w:rPr>
      </w:pPr>
    </w:p>
    <w:p w14:paraId="3EDE6B79" w14:textId="77777777" w:rsidR="002D4F8D" w:rsidRDefault="002D4F8D" w:rsidP="002D4F8D">
      <w:pPr>
        <w:spacing w:after="160" w:line="259" w:lineRule="auto"/>
        <w:contextualSpacing/>
        <w:rPr>
          <w:rFonts w:ascii="Calibri" w:eastAsiaTheme="minorHAnsi" w:hAnsi="Calibri" w:cs="Arial"/>
          <w:sz w:val="20"/>
          <w:szCs w:val="20"/>
        </w:rPr>
      </w:pPr>
    </w:p>
    <w:p w14:paraId="7366EBC4" w14:textId="77777777" w:rsidR="002D4F8D" w:rsidRDefault="002D4F8D" w:rsidP="002D4F8D">
      <w:pPr>
        <w:spacing w:after="160" w:line="259" w:lineRule="auto"/>
        <w:contextualSpacing/>
        <w:rPr>
          <w:rFonts w:ascii="Calibri" w:eastAsiaTheme="minorHAnsi" w:hAnsi="Calibri" w:cs="Arial"/>
          <w:sz w:val="20"/>
          <w:szCs w:val="20"/>
        </w:rPr>
      </w:pPr>
    </w:p>
    <w:p w14:paraId="44DDC6BA" w14:textId="33688339" w:rsidR="0089428A" w:rsidRPr="00761206" w:rsidRDefault="0089428A" w:rsidP="0089428A">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Option 4:  Self-Pay</w:t>
      </w:r>
    </w:p>
    <w:p w14:paraId="0B1DB01B" w14:textId="4B7EE3F1" w:rsidR="0089428A" w:rsidRDefault="0089428A" w:rsidP="0089428A">
      <w:pPr>
        <w:spacing w:after="160" w:line="259" w:lineRule="auto"/>
        <w:ind w:firstLine="360"/>
        <w:rPr>
          <w:rFonts w:ascii="Calibri" w:eastAsiaTheme="minorHAnsi" w:hAnsi="Calibri" w:cstheme="minorBidi"/>
          <w:sz w:val="20"/>
          <w:szCs w:val="20"/>
        </w:rPr>
      </w:pPr>
      <w:r w:rsidRPr="00435797">
        <w:rPr>
          <w:rFonts w:ascii="Calibri" w:eastAsiaTheme="minorHAnsi" w:hAnsi="Calibri" w:cstheme="minorBidi"/>
          <w:sz w:val="20"/>
          <w:szCs w:val="20"/>
        </w:rPr>
        <w:t>This exception is used for the following:</w:t>
      </w:r>
    </w:p>
    <w:p w14:paraId="5DFB8444" w14:textId="019E0EAB" w:rsidR="0089428A" w:rsidRDefault="0089428A" w:rsidP="0089428A">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 Once a student reaches 30 hours of Dual Enrollment Credit, then they may choose to remain enrolled at the High School while still taking College Courses.  This is allowed, but the funding of those courses will come from the parent/student instead of from the state.  </w:t>
      </w:r>
    </w:p>
    <w:p w14:paraId="27A5588D" w14:textId="1786E2F3" w:rsidR="0089428A" w:rsidRDefault="0089428A" w:rsidP="0089428A">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All students taking more than 30 hours will be responsible for </w:t>
      </w:r>
      <w:r w:rsidR="00B47521" w:rsidRPr="00B47521">
        <w:rPr>
          <w:rFonts w:ascii="Calibri" w:eastAsiaTheme="minorHAnsi" w:hAnsi="Calibri" w:cstheme="minorBidi"/>
          <w:b/>
          <w:bCs/>
          <w:sz w:val="20"/>
          <w:szCs w:val="20"/>
          <w:u w:val="single"/>
        </w:rPr>
        <w:t>ALL</w:t>
      </w:r>
      <w:r w:rsidR="00B47521">
        <w:rPr>
          <w:rFonts w:ascii="Calibri" w:eastAsiaTheme="minorHAnsi" w:hAnsi="Calibri" w:cstheme="minorBidi"/>
          <w:sz w:val="20"/>
          <w:szCs w:val="20"/>
        </w:rPr>
        <w:t xml:space="preserve"> expenses once this </w:t>
      </w:r>
      <w:proofErr w:type="gramStart"/>
      <w:r w:rsidR="00B47521">
        <w:rPr>
          <w:rFonts w:ascii="Calibri" w:eastAsiaTheme="minorHAnsi" w:hAnsi="Calibri" w:cstheme="minorBidi"/>
          <w:sz w:val="20"/>
          <w:szCs w:val="20"/>
        </w:rPr>
        <w:t>30 hour</w:t>
      </w:r>
      <w:proofErr w:type="gramEnd"/>
      <w:r w:rsidR="00B47521">
        <w:rPr>
          <w:rFonts w:ascii="Calibri" w:eastAsiaTheme="minorHAnsi" w:hAnsi="Calibri" w:cstheme="minorBidi"/>
          <w:sz w:val="20"/>
          <w:szCs w:val="20"/>
        </w:rPr>
        <w:t xml:space="preserve"> cap is hit.</w:t>
      </w:r>
    </w:p>
    <w:p w14:paraId="2CBD45FE" w14:textId="03A88E74" w:rsidR="00B47521" w:rsidRDefault="00B47521" w:rsidP="0089428A">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Students with less than 30 hours of </w:t>
      </w:r>
      <w:r w:rsidR="00F914CC">
        <w:rPr>
          <w:rFonts w:ascii="Calibri" w:eastAsiaTheme="minorHAnsi" w:hAnsi="Calibri" w:cstheme="minorBidi"/>
          <w:sz w:val="20"/>
          <w:szCs w:val="20"/>
        </w:rPr>
        <w:t>Dual Enrollment Credit will not be allowed to take College Courses that will end up on the High School Transcript. Only</w:t>
      </w:r>
      <w:r w:rsidR="00D37151">
        <w:rPr>
          <w:rFonts w:ascii="Calibri" w:eastAsiaTheme="minorHAnsi" w:hAnsi="Calibri" w:cstheme="minorBidi"/>
          <w:sz w:val="20"/>
          <w:szCs w:val="20"/>
        </w:rPr>
        <w:t xml:space="preserve"> students who have reached the </w:t>
      </w:r>
      <w:proofErr w:type="gramStart"/>
      <w:r w:rsidR="00D37151">
        <w:rPr>
          <w:rFonts w:ascii="Calibri" w:eastAsiaTheme="minorHAnsi" w:hAnsi="Calibri" w:cstheme="minorBidi"/>
          <w:sz w:val="20"/>
          <w:szCs w:val="20"/>
        </w:rPr>
        <w:t>30 hour</w:t>
      </w:r>
      <w:proofErr w:type="gramEnd"/>
      <w:r w:rsidR="00D37151">
        <w:rPr>
          <w:rFonts w:ascii="Calibri" w:eastAsiaTheme="minorHAnsi" w:hAnsi="Calibri" w:cstheme="minorBidi"/>
          <w:sz w:val="20"/>
          <w:szCs w:val="20"/>
        </w:rPr>
        <w:t xml:space="preserve"> cap are eligible for self-pay courses that will count towards both the college transcript and the high school transcript.</w:t>
      </w:r>
    </w:p>
    <w:p w14:paraId="746DAE89" w14:textId="05EA8433" w:rsidR="00D37151" w:rsidRPr="0089428A" w:rsidRDefault="000564AE" w:rsidP="0089428A">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Filling out the DE District Exceptions permission sheet is important to document self-pay courses </w:t>
      </w:r>
      <w:r w:rsidR="00201AA8">
        <w:rPr>
          <w:rFonts w:ascii="Calibri" w:eastAsiaTheme="minorHAnsi" w:hAnsi="Calibri" w:cstheme="minorBidi"/>
          <w:sz w:val="20"/>
          <w:szCs w:val="20"/>
        </w:rPr>
        <w:t>and relay the understanding to the students and parents that they are responsible for the expenses beyond 30 hours.</w:t>
      </w:r>
    </w:p>
    <w:p w14:paraId="2B989F31" w14:textId="77777777" w:rsidR="002D4F8D" w:rsidRDefault="002D4F8D" w:rsidP="002D4F8D">
      <w:pPr>
        <w:spacing w:after="160" w:line="259" w:lineRule="auto"/>
        <w:contextualSpacing/>
        <w:rPr>
          <w:rFonts w:ascii="Calibri" w:eastAsiaTheme="minorHAnsi" w:hAnsi="Calibri" w:cs="Arial"/>
          <w:sz w:val="20"/>
          <w:szCs w:val="20"/>
        </w:rPr>
      </w:pPr>
    </w:p>
    <w:p w14:paraId="76A34FA8" w14:textId="77777777" w:rsidR="002D4F8D" w:rsidRDefault="002D4F8D" w:rsidP="002D4F8D">
      <w:pPr>
        <w:spacing w:after="160" w:line="259" w:lineRule="auto"/>
        <w:contextualSpacing/>
        <w:rPr>
          <w:rFonts w:ascii="Calibri" w:eastAsiaTheme="minorHAnsi" w:hAnsi="Calibri" w:cs="Arial"/>
          <w:sz w:val="20"/>
          <w:szCs w:val="20"/>
        </w:rPr>
      </w:pPr>
    </w:p>
    <w:p w14:paraId="0FFCF389" w14:textId="77777777" w:rsidR="002D4F8D" w:rsidRDefault="002D4F8D" w:rsidP="002D4F8D">
      <w:pPr>
        <w:spacing w:after="160" w:line="259" w:lineRule="auto"/>
        <w:contextualSpacing/>
        <w:rPr>
          <w:rFonts w:ascii="Calibri" w:eastAsiaTheme="minorHAnsi" w:hAnsi="Calibri" w:cs="Arial"/>
          <w:sz w:val="20"/>
          <w:szCs w:val="20"/>
        </w:rPr>
      </w:pPr>
    </w:p>
    <w:p w14:paraId="4520B618" w14:textId="77777777" w:rsidR="00460A92" w:rsidRDefault="009E39A2" w:rsidP="009E39A2">
      <w:pPr>
        <w:spacing w:after="160" w:line="259" w:lineRule="auto"/>
        <w:contextualSpacing/>
        <w:jc w:val="center"/>
        <w:rPr>
          <w:rFonts w:ascii="Calibri" w:eastAsiaTheme="minorHAnsi" w:hAnsi="Calibri" w:cs="Arial"/>
          <w:b/>
          <w:bCs/>
        </w:rPr>
      </w:pPr>
      <w:r w:rsidRPr="00460A92">
        <w:rPr>
          <w:rFonts w:ascii="Calibri" w:eastAsiaTheme="minorHAnsi" w:hAnsi="Calibri" w:cs="Arial"/>
          <w:b/>
          <w:bCs/>
        </w:rPr>
        <w:t xml:space="preserve">The DE DISTRICT EXCEPTIONS form is the following page.  </w:t>
      </w:r>
    </w:p>
    <w:p w14:paraId="01C69BB7" w14:textId="4D7CBB0D" w:rsidR="002D4F8D" w:rsidRPr="00460A92" w:rsidRDefault="00460A92" w:rsidP="009E39A2">
      <w:pPr>
        <w:spacing w:after="160" w:line="259" w:lineRule="auto"/>
        <w:contextualSpacing/>
        <w:jc w:val="center"/>
        <w:rPr>
          <w:rFonts w:ascii="Calibri" w:eastAsiaTheme="minorHAnsi" w:hAnsi="Calibri" w:cs="Arial"/>
          <w:b/>
          <w:bCs/>
        </w:rPr>
      </w:pPr>
      <w:r w:rsidRPr="00460A92">
        <w:rPr>
          <w:rFonts w:ascii="Calibri" w:eastAsiaTheme="minorHAnsi" w:hAnsi="Calibri" w:cs="Arial"/>
          <w:b/>
          <w:bCs/>
        </w:rPr>
        <w:t xml:space="preserve">This is only for those students wanting to do Options 1-4 above. </w:t>
      </w:r>
    </w:p>
    <w:p w14:paraId="16089257" w14:textId="77777777" w:rsidR="002D4F8D" w:rsidRPr="00460A92" w:rsidRDefault="002D4F8D" w:rsidP="002D4F8D">
      <w:pPr>
        <w:spacing w:after="160" w:line="259" w:lineRule="auto"/>
        <w:contextualSpacing/>
        <w:rPr>
          <w:rFonts w:ascii="Calibri" w:eastAsiaTheme="minorHAnsi" w:hAnsi="Calibri" w:cs="Arial"/>
          <w:b/>
          <w:bCs/>
        </w:rPr>
      </w:pPr>
    </w:p>
    <w:p w14:paraId="5380A7DC" w14:textId="77777777" w:rsidR="002D4F8D" w:rsidRDefault="002D4F8D" w:rsidP="002D4F8D">
      <w:pPr>
        <w:spacing w:after="160" w:line="259" w:lineRule="auto"/>
        <w:contextualSpacing/>
        <w:rPr>
          <w:rFonts w:ascii="Calibri" w:eastAsiaTheme="minorHAnsi" w:hAnsi="Calibri" w:cs="Arial"/>
          <w:sz w:val="20"/>
          <w:szCs w:val="20"/>
        </w:rPr>
      </w:pPr>
    </w:p>
    <w:p w14:paraId="6FA10E4A" w14:textId="77777777" w:rsidR="002D4F8D" w:rsidRDefault="002D4F8D" w:rsidP="002D4F8D">
      <w:pPr>
        <w:spacing w:after="160" w:line="259" w:lineRule="auto"/>
        <w:contextualSpacing/>
        <w:rPr>
          <w:rFonts w:ascii="Calibri" w:eastAsiaTheme="minorHAnsi" w:hAnsi="Calibri" w:cs="Arial"/>
          <w:sz w:val="20"/>
          <w:szCs w:val="20"/>
        </w:rPr>
      </w:pPr>
    </w:p>
    <w:p w14:paraId="029A7279" w14:textId="77777777" w:rsidR="002D4F8D" w:rsidRDefault="002D4F8D" w:rsidP="002D4F8D">
      <w:pPr>
        <w:spacing w:after="160" w:line="259" w:lineRule="auto"/>
        <w:contextualSpacing/>
        <w:rPr>
          <w:rFonts w:ascii="Calibri" w:eastAsiaTheme="minorHAnsi" w:hAnsi="Calibri" w:cs="Arial"/>
          <w:sz w:val="20"/>
          <w:szCs w:val="20"/>
        </w:rPr>
      </w:pPr>
    </w:p>
    <w:p w14:paraId="28D7F170" w14:textId="77777777" w:rsidR="002D4F8D" w:rsidRDefault="002D4F8D" w:rsidP="002D4F8D">
      <w:pPr>
        <w:spacing w:after="160" w:line="259" w:lineRule="auto"/>
        <w:contextualSpacing/>
        <w:rPr>
          <w:rFonts w:ascii="Calibri" w:eastAsiaTheme="minorHAnsi" w:hAnsi="Calibri" w:cs="Arial"/>
          <w:sz w:val="20"/>
          <w:szCs w:val="20"/>
        </w:rPr>
      </w:pPr>
    </w:p>
    <w:p w14:paraId="283C21C9" w14:textId="77777777" w:rsidR="002D4F8D" w:rsidRDefault="002D4F8D" w:rsidP="002D4F8D">
      <w:pPr>
        <w:spacing w:after="160" w:line="259" w:lineRule="auto"/>
        <w:contextualSpacing/>
        <w:rPr>
          <w:rFonts w:ascii="Calibri" w:eastAsiaTheme="minorHAnsi" w:hAnsi="Calibri" w:cs="Arial"/>
          <w:sz w:val="20"/>
          <w:szCs w:val="20"/>
        </w:rPr>
      </w:pPr>
    </w:p>
    <w:p w14:paraId="2347FB5B" w14:textId="77777777" w:rsidR="00A61F19" w:rsidRPr="00435797" w:rsidRDefault="00A61F19" w:rsidP="00A61F19">
      <w:pPr>
        <w:spacing w:after="160" w:line="259" w:lineRule="auto"/>
        <w:jc w:val="center"/>
        <w:rPr>
          <w:rFonts w:asciiTheme="minorHAnsi" w:eastAsiaTheme="minorHAnsi" w:hAnsiTheme="minorHAnsi" w:cstheme="minorBidi"/>
          <w:sz w:val="22"/>
          <w:szCs w:val="22"/>
        </w:rPr>
      </w:pPr>
      <w:r w:rsidRPr="00435797">
        <w:rPr>
          <w:rFonts w:asciiTheme="minorHAnsi" w:eastAsiaTheme="minorHAnsi" w:hAnsiTheme="minorHAnsi" w:cstheme="minorBidi"/>
          <w:noProof/>
          <w:sz w:val="22"/>
          <w:szCs w:val="22"/>
        </w:rPr>
        <w:lastRenderedPageBreak/>
        <w:drawing>
          <wp:inline distT="0" distB="0" distL="0" distR="0" wp14:anchorId="7D461C87" wp14:editId="05C161A1">
            <wp:extent cx="925758" cy="739607"/>
            <wp:effectExtent l="0" t="0" r="8255" b="3810"/>
            <wp:docPr id="5" name="Picture 5" descr="Image result for Paulding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ulding County School Distri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921" cy="754118"/>
                    </a:xfrm>
                    <a:prstGeom prst="rect">
                      <a:avLst/>
                    </a:prstGeom>
                    <a:noFill/>
                    <a:ln>
                      <a:noFill/>
                    </a:ln>
                  </pic:spPr>
                </pic:pic>
              </a:graphicData>
            </a:graphic>
          </wp:inline>
        </w:drawing>
      </w:r>
    </w:p>
    <w:p w14:paraId="1B82A023" w14:textId="77777777" w:rsidR="00A61F19" w:rsidRPr="00435797" w:rsidRDefault="00A61F19" w:rsidP="00A61F19">
      <w:pPr>
        <w:spacing w:after="160" w:line="259" w:lineRule="auto"/>
        <w:jc w:val="center"/>
        <w:rPr>
          <w:rFonts w:asciiTheme="minorHAnsi" w:eastAsiaTheme="minorHAnsi" w:hAnsiTheme="minorHAnsi" w:cstheme="minorBidi"/>
          <w:b/>
          <w:sz w:val="32"/>
          <w:szCs w:val="32"/>
          <w:u w:val="single"/>
        </w:rPr>
      </w:pPr>
      <w:r w:rsidRPr="00435797">
        <w:rPr>
          <w:rFonts w:asciiTheme="minorHAnsi" w:eastAsiaTheme="minorHAnsi" w:hAnsiTheme="minorHAnsi" w:cstheme="minorBidi"/>
          <w:b/>
          <w:sz w:val="32"/>
          <w:szCs w:val="32"/>
          <w:u w:val="single"/>
        </w:rPr>
        <w:t>DE District Exceptions for Students</w:t>
      </w:r>
    </w:p>
    <w:p w14:paraId="1E9ED228" w14:textId="6AE1759D" w:rsidR="00A61F19" w:rsidRPr="00D46D65" w:rsidRDefault="00A61F19" w:rsidP="00A61F19">
      <w:pPr>
        <w:jc w:val="center"/>
        <w:rPr>
          <w:b/>
          <w:noProof/>
          <w:color w:val="FF0000"/>
          <w:sz w:val="32"/>
          <w:szCs w:val="32"/>
        </w:rPr>
      </w:pPr>
      <w:r w:rsidRPr="00D46D65">
        <w:rPr>
          <w:b/>
          <w:noProof/>
          <w:color w:val="FF0000"/>
          <w:sz w:val="32"/>
          <w:szCs w:val="32"/>
        </w:rPr>
        <w:t xml:space="preserve">THIS FORM IS </w:t>
      </w:r>
      <w:r w:rsidRPr="00D46D65">
        <w:rPr>
          <w:b/>
          <w:noProof/>
          <w:color w:val="FF0000"/>
          <w:sz w:val="32"/>
          <w:szCs w:val="32"/>
          <w:highlight w:val="yellow"/>
        </w:rPr>
        <w:t>ONLY</w:t>
      </w:r>
      <w:r w:rsidRPr="00D46D65">
        <w:rPr>
          <w:b/>
          <w:noProof/>
          <w:color w:val="FF0000"/>
          <w:sz w:val="32"/>
          <w:szCs w:val="32"/>
        </w:rPr>
        <w:t xml:space="preserve"> FOR </w:t>
      </w:r>
      <w:r w:rsidR="00566654" w:rsidRPr="00D46D65">
        <w:rPr>
          <w:b/>
          <w:noProof/>
          <w:color w:val="FF0000"/>
          <w:sz w:val="32"/>
          <w:szCs w:val="32"/>
        </w:rPr>
        <w:t>STUDENTS REQUESTING A DUAL ENROLLMENT EXCEPTION</w:t>
      </w:r>
      <w:r w:rsidR="002D4F8D" w:rsidRPr="00D46D65">
        <w:rPr>
          <w:b/>
          <w:noProof/>
          <w:color w:val="FF0000"/>
          <w:sz w:val="32"/>
          <w:szCs w:val="32"/>
        </w:rPr>
        <w:t xml:space="preserve"> (SEE PAGES </w:t>
      </w:r>
      <w:r w:rsidR="00760CFB" w:rsidRPr="00D46D65">
        <w:rPr>
          <w:b/>
          <w:noProof/>
          <w:color w:val="FF0000"/>
          <w:sz w:val="32"/>
          <w:szCs w:val="32"/>
        </w:rPr>
        <w:t>7</w:t>
      </w:r>
      <w:r w:rsidR="002D4F8D" w:rsidRPr="00D46D65">
        <w:rPr>
          <w:b/>
          <w:noProof/>
          <w:color w:val="FF0000"/>
          <w:sz w:val="32"/>
          <w:szCs w:val="32"/>
        </w:rPr>
        <w:t xml:space="preserve"> TO </w:t>
      </w:r>
      <w:r w:rsidR="00760CFB" w:rsidRPr="00D46D65">
        <w:rPr>
          <w:b/>
          <w:noProof/>
          <w:color w:val="FF0000"/>
          <w:sz w:val="32"/>
          <w:szCs w:val="32"/>
        </w:rPr>
        <w:t>8</w:t>
      </w:r>
      <w:r w:rsidR="009E39A2" w:rsidRPr="00D46D65">
        <w:rPr>
          <w:b/>
          <w:noProof/>
          <w:color w:val="FF0000"/>
          <w:sz w:val="32"/>
          <w:szCs w:val="32"/>
        </w:rPr>
        <w:t>)</w:t>
      </w:r>
      <w:r w:rsidR="00460A92" w:rsidRPr="00D46D65">
        <w:rPr>
          <w:b/>
          <w:noProof/>
          <w:color w:val="FF0000"/>
          <w:sz w:val="32"/>
          <w:szCs w:val="32"/>
        </w:rPr>
        <w:t>.</w:t>
      </w:r>
    </w:p>
    <w:p w14:paraId="6D7FB91F" w14:textId="77777777" w:rsidR="00435797" w:rsidRDefault="00435797" w:rsidP="00CC50D3">
      <w:pPr>
        <w:jc w:val="center"/>
        <w:rPr>
          <w:b/>
          <w:bCs/>
          <w:sz w:val="32"/>
          <w:szCs w:val="32"/>
          <w:u w:val="single"/>
        </w:rPr>
      </w:pPr>
    </w:p>
    <w:p w14:paraId="7006CA5B" w14:textId="77777777" w:rsidR="00A61F19" w:rsidRPr="00435797" w:rsidRDefault="00A61F19" w:rsidP="00A61F19">
      <w:pPr>
        <w:spacing w:after="160" w:line="259" w:lineRule="auto"/>
        <w:jc w:val="center"/>
        <w:rPr>
          <w:rFonts w:asciiTheme="minorHAnsi" w:eastAsiaTheme="minorHAnsi" w:hAnsiTheme="minorHAnsi" w:cstheme="minorBidi"/>
          <w:b/>
          <w:i/>
          <w:color w:val="4472C4" w:themeColor="accent1"/>
          <w:sz w:val="20"/>
          <w:szCs w:val="20"/>
        </w:rPr>
      </w:pPr>
      <w:r w:rsidRPr="00435797">
        <w:rPr>
          <w:rFonts w:asciiTheme="minorHAnsi" w:eastAsiaTheme="minorHAnsi" w:hAnsiTheme="minorHAnsi" w:cstheme="minorBidi"/>
          <w:b/>
          <w:i/>
          <w:color w:val="4472C4" w:themeColor="accent1"/>
          <w:sz w:val="20"/>
          <w:szCs w:val="20"/>
        </w:rPr>
        <w:t>This form must be received by the Director of Guidance &amp; Counseling by the 8</w:t>
      </w:r>
      <w:r w:rsidRPr="00435797">
        <w:rPr>
          <w:rFonts w:asciiTheme="minorHAnsi" w:eastAsiaTheme="minorHAnsi" w:hAnsiTheme="minorHAnsi" w:cstheme="minorBidi"/>
          <w:b/>
          <w:i/>
          <w:color w:val="4472C4" w:themeColor="accent1"/>
          <w:sz w:val="20"/>
          <w:szCs w:val="20"/>
          <w:vertAlign w:val="superscript"/>
        </w:rPr>
        <w:t>th</w:t>
      </w:r>
      <w:r w:rsidRPr="00435797">
        <w:rPr>
          <w:rFonts w:asciiTheme="minorHAnsi" w:eastAsiaTheme="minorHAnsi" w:hAnsiTheme="minorHAnsi" w:cstheme="minorBidi"/>
          <w:b/>
          <w:i/>
          <w:color w:val="4472C4" w:themeColor="accent1"/>
          <w:sz w:val="20"/>
          <w:szCs w:val="20"/>
        </w:rPr>
        <w:t xml:space="preserve"> day of school for any semester and an IC Transcript &amp; DE Schedule must be attached to the documentation. </w:t>
      </w:r>
    </w:p>
    <w:tbl>
      <w:tblPr>
        <w:tblStyle w:val="TableGrid2"/>
        <w:tblW w:w="9670" w:type="dxa"/>
        <w:tblLook w:val="04A0" w:firstRow="1" w:lastRow="0" w:firstColumn="1" w:lastColumn="0" w:noHBand="0" w:noVBand="1"/>
      </w:tblPr>
      <w:tblGrid>
        <w:gridCol w:w="4835"/>
        <w:gridCol w:w="4835"/>
      </w:tblGrid>
      <w:tr w:rsidR="00435797" w:rsidRPr="00435797" w14:paraId="1630A7D7" w14:textId="77777777" w:rsidTr="00D46D65">
        <w:trPr>
          <w:trHeight w:val="727"/>
        </w:trPr>
        <w:tc>
          <w:tcPr>
            <w:tcW w:w="4835" w:type="dxa"/>
          </w:tcPr>
          <w:p w14:paraId="6CA31B03" w14:textId="77777777" w:rsidR="00435797" w:rsidRPr="00435797" w:rsidRDefault="00435797" w:rsidP="00D46D65">
            <w:pPr>
              <w:rPr>
                <w:b/>
                <w:sz w:val="20"/>
                <w:szCs w:val="20"/>
              </w:rPr>
            </w:pPr>
            <w:r w:rsidRPr="00435797">
              <w:rPr>
                <w:b/>
                <w:sz w:val="20"/>
                <w:szCs w:val="20"/>
              </w:rPr>
              <w:t>Student Name:</w:t>
            </w:r>
          </w:p>
          <w:p w14:paraId="48502A2A" w14:textId="77777777" w:rsidR="00435797" w:rsidRPr="00435797" w:rsidRDefault="00435797" w:rsidP="00D46D65">
            <w:pPr>
              <w:rPr>
                <w:b/>
                <w:sz w:val="20"/>
                <w:szCs w:val="20"/>
              </w:rPr>
            </w:pPr>
          </w:p>
        </w:tc>
        <w:tc>
          <w:tcPr>
            <w:tcW w:w="4835" w:type="dxa"/>
          </w:tcPr>
          <w:p w14:paraId="466E72A3" w14:textId="77777777" w:rsidR="00435797" w:rsidRPr="00435797" w:rsidRDefault="00435797" w:rsidP="00D46D65">
            <w:pPr>
              <w:rPr>
                <w:b/>
                <w:sz w:val="20"/>
                <w:szCs w:val="20"/>
              </w:rPr>
            </w:pPr>
            <w:r w:rsidRPr="00435797">
              <w:rPr>
                <w:b/>
                <w:sz w:val="20"/>
                <w:szCs w:val="20"/>
              </w:rPr>
              <w:t>Student ID:</w:t>
            </w:r>
          </w:p>
        </w:tc>
      </w:tr>
      <w:tr w:rsidR="00435797" w:rsidRPr="00435797" w14:paraId="505317EF" w14:textId="77777777" w:rsidTr="00D46D65">
        <w:trPr>
          <w:trHeight w:val="676"/>
        </w:trPr>
        <w:tc>
          <w:tcPr>
            <w:tcW w:w="4835" w:type="dxa"/>
          </w:tcPr>
          <w:p w14:paraId="63A3A7AA" w14:textId="77777777" w:rsidR="00435797" w:rsidRPr="00435797" w:rsidRDefault="00435797" w:rsidP="00D46D65">
            <w:pPr>
              <w:rPr>
                <w:b/>
                <w:sz w:val="20"/>
                <w:szCs w:val="20"/>
              </w:rPr>
            </w:pPr>
            <w:r w:rsidRPr="00435797">
              <w:rPr>
                <w:b/>
                <w:sz w:val="20"/>
                <w:szCs w:val="20"/>
              </w:rPr>
              <w:t>Counselor Name:</w:t>
            </w:r>
          </w:p>
        </w:tc>
        <w:tc>
          <w:tcPr>
            <w:tcW w:w="4835" w:type="dxa"/>
          </w:tcPr>
          <w:p w14:paraId="18640651" w14:textId="77777777" w:rsidR="00435797" w:rsidRPr="00435797" w:rsidRDefault="00435797" w:rsidP="00D46D65">
            <w:pPr>
              <w:rPr>
                <w:b/>
                <w:sz w:val="20"/>
                <w:szCs w:val="20"/>
              </w:rPr>
            </w:pPr>
            <w:r w:rsidRPr="00435797">
              <w:rPr>
                <w:b/>
                <w:sz w:val="20"/>
                <w:szCs w:val="20"/>
              </w:rPr>
              <w:t>Date:</w:t>
            </w:r>
          </w:p>
        </w:tc>
      </w:tr>
      <w:tr w:rsidR="00435797" w:rsidRPr="00435797" w14:paraId="67BD5F9D" w14:textId="77777777" w:rsidTr="00D46D65">
        <w:trPr>
          <w:trHeight w:val="503"/>
        </w:trPr>
        <w:tc>
          <w:tcPr>
            <w:tcW w:w="4835" w:type="dxa"/>
          </w:tcPr>
          <w:p w14:paraId="1ECA02BE" w14:textId="77777777" w:rsidR="00435797" w:rsidRPr="00435797" w:rsidRDefault="00435797" w:rsidP="00D46D65">
            <w:pPr>
              <w:rPr>
                <w:b/>
                <w:sz w:val="20"/>
                <w:szCs w:val="20"/>
              </w:rPr>
            </w:pPr>
            <w:r w:rsidRPr="00435797">
              <w:rPr>
                <w:b/>
                <w:sz w:val="20"/>
                <w:szCs w:val="20"/>
              </w:rPr>
              <w:t>IC Transcript Attached?                     YES                NO</w:t>
            </w:r>
          </w:p>
        </w:tc>
        <w:tc>
          <w:tcPr>
            <w:tcW w:w="4835" w:type="dxa"/>
          </w:tcPr>
          <w:p w14:paraId="46D80179" w14:textId="77777777" w:rsidR="00435797" w:rsidRPr="00435797" w:rsidRDefault="00435797" w:rsidP="00D46D65">
            <w:pPr>
              <w:rPr>
                <w:b/>
                <w:sz w:val="20"/>
                <w:szCs w:val="20"/>
              </w:rPr>
            </w:pPr>
            <w:r w:rsidRPr="00435797">
              <w:rPr>
                <w:b/>
                <w:sz w:val="20"/>
                <w:szCs w:val="20"/>
              </w:rPr>
              <w:t>DE Schedule Attached?                      YES                NO</w:t>
            </w:r>
          </w:p>
        </w:tc>
      </w:tr>
    </w:tbl>
    <w:p w14:paraId="6709F003" w14:textId="77777777" w:rsidR="00435797" w:rsidRPr="00435797" w:rsidRDefault="00435797" w:rsidP="00435797">
      <w:pPr>
        <w:spacing w:after="160" w:line="259" w:lineRule="auto"/>
        <w:jc w:val="center"/>
        <w:rPr>
          <w:rFonts w:asciiTheme="minorHAnsi" w:eastAsiaTheme="minorHAnsi" w:hAnsiTheme="minorHAnsi" w:cstheme="minorBidi"/>
          <w:b/>
          <w:sz w:val="16"/>
          <w:szCs w:val="16"/>
          <w:u w:val="single"/>
        </w:rPr>
      </w:pPr>
    </w:p>
    <w:p w14:paraId="0349851A" w14:textId="77777777" w:rsidR="00435797" w:rsidRPr="00435797" w:rsidRDefault="00435797" w:rsidP="00673B41">
      <w:pPr>
        <w:rPr>
          <w:rFonts w:asciiTheme="minorHAnsi" w:eastAsiaTheme="minorHAnsi" w:hAnsiTheme="minorHAnsi" w:cstheme="minorBidi"/>
          <w:b/>
          <w:sz w:val="22"/>
          <w:szCs w:val="22"/>
          <w:u w:val="single"/>
        </w:rPr>
      </w:pPr>
      <w:r w:rsidRPr="00435797">
        <w:rPr>
          <w:rFonts w:asciiTheme="minorHAnsi" w:eastAsiaTheme="minorHAnsi" w:hAnsiTheme="minorHAnsi" w:cstheme="minorBidi"/>
          <w:b/>
          <w:sz w:val="22"/>
          <w:szCs w:val="22"/>
          <w:u w:val="single"/>
        </w:rPr>
        <w:t>Application for Approval:</w:t>
      </w:r>
    </w:p>
    <w:p w14:paraId="3683DA0A"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Option 1:  Approval of 8.5 Credits or More in Academic Year</w:t>
      </w:r>
    </w:p>
    <w:p w14:paraId="7B506FD3"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 Plan A  </w:t>
      </w:r>
      <w:proofErr w:type="gramStart"/>
      <w:r w:rsidRPr="00435797">
        <w:rPr>
          <w:rFonts w:asciiTheme="minorHAnsi" w:eastAsiaTheme="minorHAnsi" w:hAnsiTheme="minorHAnsi" w:cstheme="minorBidi"/>
          <w:b/>
          <w:sz w:val="20"/>
          <w:szCs w:val="20"/>
        </w:rPr>
        <w:t xml:space="preserve">   </w:t>
      </w:r>
      <w:r w:rsidRPr="00435797">
        <w:rPr>
          <w:rFonts w:asciiTheme="minorHAnsi" w:eastAsiaTheme="minorHAnsi" w:hAnsiTheme="minorHAnsi" w:cstheme="minorBidi"/>
          <w:sz w:val="20"/>
          <w:szCs w:val="20"/>
        </w:rPr>
        <w:t>(</w:t>
      </w:r>
      <w:proofErr w:type="gramEnd"/>
      <w:r w:rsidRPr="00435797">
        <w:rPr>
          <w:rFonts w:asciiTheme="minorHAnsi" w:eastAsiaTheme="minorHAnsi" w:hAnsiTheme="minorHAnsi" w:cstheme="minorBidi"/>
          <w:sz w:val="20"/>
          <w:szCs w:val="20"/>
        </w:rPr>
        <w:t>Full Time DE)</w:t>
      </w:r>
    </w:p>
    <w:p w14:paraId="57DED95A"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 Plan B  </w:t>
      </w:r>
      <w:proofErr w:type="gramStart"/>
      <w:r w:rsidRPr="00435797">
        <w:rPr>
          <w:rFonts w:asciiTheme="minorHAnsi" w:eastAsiaTheme="minorHAnsi" w:hAnsiTheme="minorHAnsi" w:cstheme="minorBidi"/>
          <w:b/>
          <w:sz w:val="20"/>
          <w:szCs w:val="20"/>
        </w:rPr>
        <w:t xml:space="preserve">   </w:t>
      </w:r>
      <w:r w:rsidRPr="00435797">
        <w:rPr>
          <w:rFonts w:asciiTheme="minorHAnsi" w:eastAsiaTheme="minorHAnsi" w:hAnsiTheme="minorHAnsi" w:cstheme="minorBidi"/>
          <w:sz w:val="20"/>
          <w:szCs w:val="20"/>
        </w:rPr>
        <w:t>(</w:t>
      </w:r>
      <w:proofErr w:type="gramEnd"/>
      <w:r w:rsidRPr="00435797">
        <w:rPr>
          <w:rFonts w:asciiTheme="minorHAnsi" w:eastAsiaTheme="minorHAnsi" w:hAnsiTheme="minorHAnsi" w:cstheme="minorBidi"/>
          <w:sz w:val="20"/>
          <w:szCs w:val="20"/>
        </w:rPr>
        <w:t>Part-Time DE, Part-Time HS)</w:t>
      </w:r>
    </w:p>
    <w:p w14:paraId="1B453A86" w14:textId="77777777" w:rsidR="00435797" w:rsidRPr="00435797" w:rsidRDefault="00435797" w:rsidP="00673B41">
      <w:pPr>
        <w:rPr>
          <w:rFonts w:asciiTheme="minorHAnsi" w:eastAsiaTheme="minorHAnsi" w:hAnsiTheme="minorHAnsi" w:cstheme="minorBidi"/>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 Plan C  </w:t>
      </w:r>
      <w:proofErr w:type="gramStart"/>
      <w:r w:rsidRPr="00435797">
        <w:rPr>
          <w:rFonts w:asciiTheme="minorHAnsi" w:eastAsiaTheme="minorHAnsi" w:hAnsiTheme="minorHAnsi" w:cstheme="minorBidi"/>
          <w:b/>
          <w:sz w:val="20"/>
          <w:szCs w:val="20"/>
        </w:rPr>
        <w:t xml:space="preserve">   </w:t>
      </w:r>
      <w:r w:rsidRPr="00435797">
        <w:rPr>
          <w:rFonts w:asciiTheme="minorHAnsi" w:eastAsiaTheme="minorHAnsi" w:hAnsiTheme="minorHAnsi" w:cstheme="minorBidi"/>
          <w:sz w:val="20"/>
          <w:szCs w:val="20"/>
        </w:rPr>
        <w:t>(</w:t>
      </w:r>
      <w:proofErr w:type="gramEnd"/>
      <w:r w:rsidRPr="00435797">
        <w:rPr>
          <w:rFonts w:asciiTheme="minorHAnsi" w:eastAsiaTheme="minorHAnsi" w:hAnsiTheme="minorHAnsi" w:cstheme="minorBidi"/>
          <w:sz w:val="20"/>
          <w:szCs w:val="20"/>
        </w:rPr>
        <w:t>Transfer Student with DE)</w:t>
      </w:r>
    </w:p>
    <w:p w14:paraId="49E2DE93"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 xml:space="preserve">Option 2:  Full-time High School Student + DE Courses Taken Outside of the High School Day </w:t>
      </w:r>
    </w:p>
    <w:p w14:paraId="1F819A93"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________ Additional Hours Applied for (Give # of College Hours)</w:t>
      </w:r>
    </w:p>
    <w:p w14:paraId="4A13C5D4" w14:textId="77777777" w:rsidR="00435797" w:rsidRPr="00435797" w:rsidRDefault="00435797" w:rsidP="00673B41">
      <w:pPr>
        <w:rPr>
          <w:rFonts w:asciiTheme="minorHAnsi" w:eastAsiaTheme="minorHAnsi" w:hAnsiTheme="minorHAnsi" w:cstheme="minorBidi"/>
          <w:b/>
          <w:sz w:val="20"/>
          <w:szCs w:val="20"/>
        </w:rPr>
      </w:pPr>
    </w:p>
    <w:p w14:paraId="73993A57"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Option 3:  Full-Time DE Student (12 or more Hours) Plus High School Courses</w:t>
      </w:r>
    </w:p>
    <w:p w14:paraId="58602420"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________ Additional Number of High School Credits Applied for (List # of credits wanted) </w:t>
      </w:r>
    </w:p>
    <w:p w14:paraId="7B56B7AA"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Option 4:  Self-Pay Course.</w:t>
      </w:r>
    </w:p>
    <w:p w14:paraId="48D0DF02"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________ How many Self-Pay Courses is this student taking this semester/year. </w:t>
      </w:r>
    </w:p>
    <w:p w14:paraId="53AB089C" w14:textId="77777777" w:rsidR="00435797" w:rsidRDefault="00435797" w:rsidP="00CC50D3">
      <w:pPr>
        <w:jc w:val="center"/>
        <w:rPr>
          <w:b/>
          <w:bCs/>
          <w:sz w:val="32"/>
          <w:szCs w:val="32"/>
          <w:u w:val="single"/>
        </w:rPr>
      </w:pPr>
    </w:p>
    <w:p w14:paraId="35932B7D" w14:textId="77777777" w:rsidR="002D4F8D" w:rsidRPr="00435797" w:rsidRDefault="002D4F8D" w:rsidP="00DA0559">
      <w:pPr>
        <w:rPr>
          <w:rFonts w:asciiTheme="minorHAnsi" w:eastAsiaTheme="minorHAnsi" w:hAnsiTheme="minorHAnsi" w:cstheme="minorBidi"/>
          <w:b/>
          <w:sz w:val="22"/>
          <w:szCs w:val="22"/>
          <w:u w:val="single"/>
        </w:rPr>
      </w:pPr>
      <w:r w:rsidRPr="00435797">
        <w:rPr>
          <w:rFonts w:asciiTheme="minorHAnsi" w:eastAsiaTheme="minorHAnsi" w:hAnsiTheme="minorHAnsi" w:cstheme="minorBidi"/>
          <w:b/>
          <w:sz w:val="22"/>
          <w:szCs w:val="22"/>
          <w:u w:val="single"/>
        </w:rPr>
        <w:t>Acknowledgment and Signatures:</w:t>
      </w:r>
    </w:p>
    <w:p w14:paraId="69F81F6B" w14:textId="04012143" w:rsidR="002D4F8D" w:rsidRPr="00435797" w:rsidRDefault="002D4F8D" w:rsidP="00DA0559">
      <w:pPr>
        <w:rPr>
          <w:rFonts w:ascii="Calibri" w:eastAsiaTheme="minorHAnsi" w:hAnsi="Calibri" w:cs="Arial"/>
          <w:bCs/>
          <w:sz w:val="22"/>
          <w:szCs w:val="22"/>
        </w:rPr>
      </w:pPr>
      <w:r w:rsidRPr="00435797">
        <w:rPr>
          <w:rFonts w:ascii="Calibri" w:eastAsiaTheme="minorHAnsi" w:hAnsi="Calibri" w:cs="Arial"/>
          <w:bCs/>
          <w:sz w:val="22"/>
          <w:szCs w:val="22"/>
        </w:rPr>
        <w:t xml:space="preserve">By signing below, we acknowledge that the statements above have been reviewed and the signatures below indicate that student and parent are accepting full responsibility for enrolling students in options 1, 2, 3 </w:t>
      </w:r>
      <w:r w:rsidR="00460A92">
        <w:rPr>
          <w:rFonts w:ascii="Calibri" w:eastAsiaTheme="minorHAnsi" w:hAnsi="Calibri" w:cs="Arial"/>
          <w:bCs/>
          <w:sz w:val="22"/>
          <w:szCs w:val="22"/>
        </w:rPr>
        <w:t xml:space="preserve">or 4 </w:t>
      </w:r>
      <w:r w:rsidRPr="00435797">
        <w:rPr>
          <w:rFonts w:ascii="Calibri" w:eastAsiaTheme="minorHAnsi" w:hAnsi="Calibri" w:cs="Arial"/>
          <w:bCs/>
          <w:sz w:val="22"/>
          <w:szCs w:val="22"/>
        </w:rPr>
        <w:t>as indicated above.</w:t>
      </w:r>
    </w:p>
    <w:p w14:paraId="6EDA30DF" w14:textId="77777777" w:rsidR="002D4F8D" w:rsidRDefault="002D4F8D" w:rsidP="00DA0559">
      <w:pPr>
        <w:rPr>
          <w:rFonts w:ascii="Calibri" w:eastAsiaTheme="minorHAnsi" w:hAnsi="Calibri" w:cs="Arial"/>
          <w:bCs/>
          <w:i/>
          <w:sz w:val="22"/>
          <w:szCs w:val="22"/>
        </w:rPr>
      </w:pPr>
      <w:r w:rsidRPr="00435797">
        <w:rPr>
          <w:rFonts w:ascii="Calibri" w:eastAsiaTheme="minorHAnsi" w:hAnsi="Calibri" w:cs="Arial"/>
          <w:bCs/>
          <w:i/>
          <w:sz w:val="22"/>
          <w:szCs w:val="22"/>
        </w:rPr>
        <w:t>The high school DE spreadsheet lists all DE course information for applicable students. The IC schedule and GAfutures/STARS match DE spreadsheet information for the student.</w:t>
      </w:r>
    </w:p>
    <w:p w14:paraId="4A0075EA" w14:textId="77777777" w:rsidR="00DA0559" w:rsidRPr="00435797" w:rsidRDefault="00DA0559" w:rsidP="00DA0559">
      <w:pPr>
        <w:rPr>
          <w:rFonts w:ascii="Calibri" w:eastAsiaTheme="minorHAnsi" w:hAnsi="Calibri" w:cs="Arial"/>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2700"/>
        <w:gridCol w:w="1165"/>
      </w:tblGrid>
      <w:tr w:rsidR="00DA0559" w:rsidRPr="00435797" w14:paraId="1E99EF74" w14:textId="13DBEB8C" w:rsidTr="00DA0559">
        <w:trPr>
          <w:trHeight w:val="82"/>
        </w:trPr>
        <w:tc>
          <w:tcPr>
            <w:tcW w:w="6925" w:type="dxa"/>
            <w:shd w:val="clear" w:color="auto" w:fill="auto"/>
          </w:tcPr>
          <w:p w14:paraId="1089144B" w14:textId="28718496" w:rsidR="00DA0559" w:rsidRPr="00673B41" w:rsidRDefault="00673B41" w:rsidP="00DA0559">
            <w:pPr>
              <w:jc w:val="center"/>
              <w:rPr>
                <w:rFonts w:ascii="Calibri" w:eastAsiaTheme="minorHAnsi" w:hAnsi="Calibri" w:cs="Arial"/>
                <w:b/>
                <w:bCs/>
                <w:sz w:val="20"/>
                <w:szCs w:val="20"/>
              </w:rPr>
            </w:pPr>
            <w:r w:rsidRPr="00673B41">
              <w:rPr>
                <w:rFonts w:ascii="Calibri" w:eastAsiaTheme="minorHAnsi" w:hAnsi="Calibri" w:cs="Arial"/>
                <w:b/>
                <w:bCs/>
                <w:sz w:val="20"/>
                <w:szCs w:val="20"/>
              </w:rPr>
              <w:t>Approval Signatures</w:t>
            </w:r>
          </w:p>
        </w:tc>
        <w:tc>
          <w:tcPr>
            <w:tcW w:w="2700" w:type="dxa"/>
            <w:shd w:val="clear" w:color="auto" w:fill="auto"/>
          </w:tcPr>
          <w:p w14:paraId="75DC46ED" w14:textId="63FCE226" w:rsidR="00DA0559" w:rsidRPr="00673B41" w:rsidRDefault="00DA0559" w:rsidP="00DA0559">
            <w:pPr>
              <w:jc w:val="center"/>
              <w:rPr>
                <w:rFonts w:ascii="Calibri" w:eastAsiaTheme="minorHAnsi" w:hAnsi="Calibri" w:cs="Arial"/>
                <w:b/>
                <w:bCs/>
                <w:sz w:val="20"/>
                <w:szCs w:val="20"/>
              </w:rPr>
            </w:pPr>
            <w:r w:rsidRPr="00673B41">
              <w:rPr>
                <w:rFonts w:ascii="Calibri" w:eastAsiaTheme="minorHAnsi" w:hAnsi="Calibri" w:cs="Arial"/>
                <w:b/>
                <w:bCs/>
                <w:sz w:val="20"/>
                <w:szCs w:val="20"/>
              </w:rPr>
              <w:t>Signature</w:t>
            </w:r>
          </w:p>
        </w:tc>
        <w:tc>
          <w:tcPr>
            <w:tcW w:w="1165" w:type="dxa"/>
          </w:tcPr>
          <w:p w14:paraId="76E81A12" w14:textId="1607B57C" w:rsidR="00DA0559" w:rsidRPr="00673B41" w:rsidRDefault="00DA0559" w:rsidP="00DA0559">
            <w:pPr>
              <w:jc w:val="center"/>
              <w:rPr>
                <w:rFonts w:ascii="Calibri" w:eastAsiaTheme="minorHAnsi" w:hAnsi="Calibri" w:cs="Arial"/>
                <w:b/>
                <w:bCs/>
                <w:sz w:val="20"/>
                <w:szCs w:val="20"/>
              </w:rPr>
            </w:pPr>
            <w:r w:rsidRPr="00673B41">
              <w:rPr>
                <w:rFonts w:ascii="Calibri" w:eastAsiaTheme="minorHAnsi" w:hAnsi="Calibri" w:cs="Arial"/>
                <w:b/>
                <w:bCs/>
                <w:sz w:val="20"/>
                <w:szCs w:val="20"/>
              </w:rPr>
              <w:t>Date</w:t>
            </w:r>
          </w:p>
        </w:tc>
      </w:tr>
      <w:tr w:rsidR="00DA0559" w:rsidRPr="00435797" w14:paraId="7655B63C" w14:textId="29AFF0C0" w:rsidTr="00DA0559">
        <w:trPr>
          <w:trHeight w:val="82"/>
        </w:trPr>
        <w:tc>
          <w:tcPr>
            <w:tcW w:w="6925" w:type="dxa"/>
            <w:shd w:val="clear" w:color="auto" w:fill="auto"/>
          </w:tcPr>
          <w:p w14:paraId="4391D585" w14:textId="77777777"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Student Signature:</w:t>
            </w:r>
          </w:p>
        </w:tc>
        <w:tc>
          <w:tcPr>
            <w:tcW w:w="2700" w:type="dxa"/>
            <w:shd w:val="clear" w:color="auto" w:fill="auto"/>
          </w:tcPr>
          <w:p w14:paraId="4CB9288E" w14:textId="540595E4" w:rsidR="00DA0559" w:rsidRPr="00435797" w:rsidRDefault="00DA0559" w:rsidP="00DA0559">
            <w:pPr>
              <w:rPr>
                <w:rFonts w:ascii="Calibri" w:eastAsiaTheme="minorHAnsi" w:hAnsi="Calibri" w:cs="Arial"/>
                <w:sz w:val="20"/>
                <w:szCs w:val="20"/>
              </w:rPr>
            </w:pPr>
          </w:p>
        </w:tc>
        <w:tc>
          <w:tcPr>
            <w:tcW w:w="1165" w:type="dxa"/>
          </w:tcPr>
          <w:p w14:paraId="5DB3D0A3" w14:textId="77777777" w:rsidR="00DA0559" w:rsidRPr="00435797" w:rsidRDefault="00DA0559" w:rsidP="00DA0559">
            <w:pPr>
              <w:rPr>
                <w:rFonts w:ascii="Calibri" w:eastAsiaTheme="minorHAnsi" w:hAnsi="Calibri" w:cs="Arial"/>
                <w:sz w:val="20"/>
                <w:szCs w:val="20"/>
              </w:rPr>
            </w:pPr>
          </w:p>
        </w:tc>
      </w:tr>
      <w:tr w:rsidR="00DA0559" w:rsidRPr="00435797" w14:paraId="070A2547" w14:textId="007FA464" w:rsidTr="00DA0559">
        <w:trPr>
          <w:trHeight w:val="82"/>
        </w:trPr>
        <w:tc>
          <w:tcPr>
            <w:tcW w:w="6925" w:type="dxa"/>
            <w:shd w:val="clear" w:color="auto" w:fill="auto"/>
          </w:tcPr>
          <w:p w14:paraId="513D1627" w14:textId="77777777"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Parent’s Signature:</w:t>
            </w:r>
          </w:p>
        </w:tc>
        <w:tc>
          <w:tcPr>
            <w:tcW w:w="2700" w:type="dxa"/>
            <w:shd w:val="clear" w:color="auto" w:fill="auto"/>
          </w:tcPr>
          <w:p w14:paraId="2F87C7D6" w14:textId="7A99400C" w:rsidR="00DA0559" w:rsidRPr="00435797" w:rsidRDefault="00DA0559" w:rsidP="00DA0559">
            <w:pPr>
              <w:rPr>
                <w:rFonts w:ascii="Calibri" w:eastAsiaTheme="minorHAnsi" w:hAnsi="Calibri" w:cs="Arial"/>
                <w:sz w:val="20"/>
                <w:szCs w:val="20"/>
              </w:rPr>
            </w:pPr>
          </w:p>
        </w:tc>
        <w:tc>
          <w:tcPr>
            <w:tcW w:w="1165" w:type="dxa"/>
          </w:tcPr>
          <w:p w14:paraId="3BD25124" w14:textId="77777777" w:rsidR="00DA0559" w:rsidRPr="00435797" w:rsidRDefault="00DA0559" w:rsidP="00DA0559">
            <w:pPr>
              <w:rPr>
                <w:rFonts w:ascii="Calibri" w:eastAsiaTheme="minorHAnsi" w:hAnsi="Calibri" w:cs="Arial"/>
                <w:sz w:val="20"/>
                <w:szCs w:val="20"/>
              </w:rPr>
            </w:pPr>
          </w:p>
        </w:tc>
      </w:tr>
      <w:tr w:rsidR="00DA0559" w:rsidRPr="00435797" w14:paraId="72F755AB" w14:textId="1DD30EEE" w:rsidTr="00DA0559">
        <w:trPr>
          <w:trHeight w:val="82"/>
        </w:trPr>
        <w:tc>
          <w:tcPr>
            <w:tcW w:w="6925" w:type="dxa"/>
            <w:shd w:val="clear" w:color="auto" w:fill="auto"/>
          </w:tcPr>
          <w:p w14:paraId="2B44C1AD" w14:textId="77777777" w:rsidR="00DA0559" w:rsidRPr="00435797" w:rsidRDefault="00DA0559" w:rsidP="00DA0559">
            <w:pPr>
              <w:rPr>
                <w:rFonts w:ascii="Calibri" w:eastAsiaTheme="minorHAnsi" w:hAnsi="Calibri" w:cs="Arial"/>
                <w:b/>
                <w:bCs/>
                <w:i/>
                <w:sz w:val="20"/>
                <w:szCs w:val="20"/>
              </w:rPr>
            </w:pPr>
            <w:r w:rsidRPr="00435797">
              <w:rPr>
                <w:rFonts w:ascii="Calibri" w:eastAsiaTheme="minorHAnsi" w:hAnsi="Calibri" w:cs="Arial"/>
                <w:b/>
                <w:bCs/>
                <w:sz w:val="20"/>
                <w:szCs w:val="20"/>
              </w:rPr>
              <w:t>Counselor’s Signature:</w:t>
            </w:r>
          </w:p>
        </w:tc>
        <w:tc>
          <w:tcPr>
            <w:tcW w:w="2700" w:type="dxa"/>
            <w:shd w:val="clear" w:color="auto" w:fill="auto"/>
          </w:tcPr>
          <w:p w14:paraId="07C6DC1F" w14:textId="643B09DD" w:rsidR="00DA0559" w:rsidRPr="00435797" w:rsidRDefault="00DA0559" w:rsidP="00DA0559">
            <w:pPr>
              <w:rPr>
                <w:rFonts w:ascii="Calibri" w:eastAsiaTheme="minorHAnsi" w:hAnsi="Calibri" w:cs="Arial"/>
                <w:sz w:val="20"/>
                <w:szCs w:val="20"/>
              </w:rPr>
            </w:pPr>
          </w:p>
        </w:tc>
        <w:tc>
          <w:tcPr>
            <w:tcW w:w="1165" w:type="dxa"/>
          </w:tcPr>
          <w:p w14:paraId="44F094D5" w14:textId="77777777" w:rsidR="00DA0559" w:rsidRPr="00435797" w:rsidRDefault="00DA0559" w:rsidP="00DA0559">
            <w:pPr>
              <w:rPr>
                <w:rFonts w:ascii="Calibri" w:eastAsiaTheme="minorHAnsi" w:hAnsi="Calibri" w:cs="Arial"/>
                <w:sz w:val="20"/>
                <w:szCs w:val="20"/>
              </w:rPr>
            </w:pPr>
          </w:p>
        </w:tc>
      </w:tr>
      <w:tr w:rsidR="00DA0559" w:rsidRPr="00435797" w14:paraId="2FDB091E" w14:textId="0020884E" w:rsidTr="00DA0559">
        <w:trPr>
          <w:trHeight w:val="82"/>
        </w:trPr>
        <w:tc>
          <w:tcPr>
            <w:tcW w:w="6925" w:type="dxa"/>
            <w:shd w:val="clear" w:color="auto" w:fill="auto"/>
          </w:tcPr>
          <w:p w14:paraId="159E7B1B" w14:textId="443DB2A4" w:rsidR="00DA0559" w:rsidRPr="00435797" w:rsidRDefault="00DA0559" w:rsidP="00DA0559">
            <w:pPr>
              <w:rPr>
                <w:rFonts w:ascii="Calibri" w:eastAsiaTheme="minorHAnsi" w:hAnsi="Calibri" w:cs="Arial"/>
                <w:sz w:val="20"/>
                <w:szCs w:val="20"/>
              </w:rPr>
            </w:pPr>
            <w:r w:rsidRPr="00435797">
              <w:rPr>
                <w:rFonts w:ascii="Calibri" w:eastAsiaTheme="minorHAnsi" w:hAnsi="Calibri" w:cs="Arial"/>
                <w:sz w:val="20"/>
                <w:szCs w:val="20"/>
              </w:rPr>
              <w:t xml:space="preserve">Received at District Office (from Counselor to Dir. of Guidance &amp; Counseling) </w:t>
            </w:r>
          </w:p>
        </w:tc>
        <w:tc>
          <w:tcPr>
            <w:tcW w:w="2700" w:type="dxa"/>
            <w:shd w:val="clear" w:color="auto" w:fill="auto"/>
          </w:tcPr>
          <w:p w14:paraId="7BE5898E" w14:textId="47F646B7" w:rsidR="00DA0559" w:rsidRPr="00435797" w:rsidRDefault="00DA0559" w:rsidP="00DA0559">
            <w:pPr>
              <w:rPr>
                <w:rFonts w:ascii="Calibri" w:eastAsiaTheme="minorHAnsi" w:hAnsi="Calibri" w:cs="Arial"/>
                <w:sz w:val="20"/>
                <w:szCs w:val="20"/>
              </w:rPr>
            </w:pPr>
          </w:p>
        </w:tc>
        <w:tc>
          <w:tcPr>
            <w:tcW w:w="1165" w:type="dxa"/>
          </w:tcPr>
          <w:p w14:paraId="7B19D89F" w14:textId="77777777" w:rsidR="00DA0559" w:rsidRPr="00435797" w:rsidRDefault="00DA0559" w:rsidP="00DA0559">
            <w:pPr>
              <w:rPr>
                <w:rFonts w:ascii="Calibri" w:eastAsiaTheme="minorHAnsi" w:hAnsi="Calibri" w:cs="Arial"/>
                <w:sz w:val="20"/>
                <w:szCs w:val="20"/>
              </w:rPr>
            </w:pPr>
          </w:p>
        </w:tc>
      </w:tr>
      <w:tr w:rsidR="00DA0559" w:rsidRPr="00435797" w14:paraId="045E7871" w14:textId="577D1060" w:rsidTr="00DA0559">
        <w:trPr>
          <w:trHeight w:val="124"/>
        </w:trPr>
        <w:tc>
          <w:tcPr>
            <w:tcW w:w="6925" w:type="dxa"/>
            <w:shd w:val="clear" w:color="auto" w:fill="auto"/>
          </w:tcPr>
          <w:p w14:paraId="02843494" w14:textId="0DFB1B64"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 xml:space="preserve">Director of Counseling and Guidance Signature: </w:t>
            </w:r>
          </w:p>
        </w:tc>
        <w:tc>
          <w:tcPr>
            <w:tcW w:w="2700" w:type="dxa"/>
            <w:shd w:val="clear" w:color="auto" w:fill="auto"/>
          </w:tcPr>
          <w:p w14:paraId="24E1C565" w14:textId="4E03B5BE" w:rsidR="00DA0559" w:rsidRPr="00435797" w:rsidRDefault="00DA0559" w:rsidP="00DA0559">
            <w:pPr>
              <w:rPr>
                <w:rFonts w:ascii="Calibri" w:eastAsiaTheme="minorHAnsi" w:hAnsi="Calibri" w:cs="Arial"/>
                <w:sz w:val="20"/>
                <w:szCs w:val="20"/>
              </w:rPr>
            </w:pPr>
          </w:p>
        </w:tc>
        <w:tc>
          <w:tcPr>
            <w:tcW w:w="1165" w:type="dxa"/>
          </w:tcPr>
          <w:p w14:paraId="73EA1481" w14:textId="77777777" w:rsidR="00DA0559" w:rsidRPr="00435797" w:rsidRDefault="00DA0559" w:rsidP="00DA0559">
            <w:pPr>
              <w:rPr>
                <w:rFonts w:ascii="Calibri" w:eastAsiaTheme="minorHAnsi" w:hAnsi="Calibri" w:cs="Arial"/>
                <w:sz w:val="20"/>
                <w:szCs w:val="20"/>
              </w:rPr>
            </w:pPr>
          </w:p>
        </w:tc>
      </w:tr>
      <w:tr w:rsidR="00DA0559" w:rsidRPr="00435797" w14:paraId="3318020B" w14:textId="5989C814" w:rsidTr="00DA0559">
        <w:trPr>
          <w:trHeight w:val="123"/>
        </w:trPr>
        <w:tc>
          <w:tcPr>
            <w:tcW w:w="6925" w:type="dxa"/>
            <w:shd w:val="clear" w:color="auto" w:fill="auto"/>
          </w:tcPr>
          <w:p w14:paraId="0D272C24" w14:textId="70D4A8FB"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 xml:space="preserve">Executive Director of High School </w:t>
            </w:r>
            <w:r w:rsidRPr="00DA0559">
              <w:rPr>
                <w:rFonts w:ascii="Calibri" w:eastAsiaTheme="minorHAnsi" w:hAnsi="Calibri" w:cs="Arial"/>
                <w:b/>
                <w:bCs/>
                <w:sz w:val="20"/>
                <w:szCs w:val="20"/>
              </w:rPr>
              <w:t xml:space="preserve">Signature: </w:t>
            </w:r>
            <w:r w:rsidRPr="00435797">
              <w:rPr>
                <w:rFonts w:ascii="Calibri" w:eastAsiaTheme="minorHAnsi" w:hAnsi="Calibri" w:cs="Arial"/>
                <w:b/>
                <w:bCs/>
                <w:sz w:val="20"/>
                <w:szCs w:val="20"/>
              </w:rPr>
              <w:t xml:space="preserve"> </w:t>
            </w:r>
          </w:p>
        </w:tc>
        <w:tc>
          <w:tcPr>
            <w:tcW w:w="2700" w:type="dxa"/>
            <w:shd w:val="clear" w:color="auto" w:fill="auto"/>
          </w:tcPr>
          <w:p w14:paraId="32D511C8" w14:textId="7F601D00" w:rsidR="00DA0559" w:rsidRPr="00435797" w:rsidRDefault="00DA0559" w:rsidP="00DA0559">
            <w:pPr>
              <w:rPr>
                <w:rFonts w:ascii="Calibri" w:eastAsiaTheme="minorHAnsi" w:hAnsi="Calibri" w:cs="Arial"/>
                <w:sz w:val="20"/>
                <w:szCs w:val="20"/>
              </w:rPr>
            </w:pPr>
          </w:p>
        </w:tc>
        <w:tc>
          <w:tcPr>
            <w:tcW w:w="1165" w:type="dxa"/>
          </w:tcPr>
          <w:p w14:paraId="15CD8322" w14:textId="77777777" w:rsidR="00DA0559" w:rsidRPr="00435797" w:rsidRDefault="00DA0559" w:rsidP="00DA0559">
            <w:pPr>
              <w:rPr>
                <w:rFonts w:ascii="Calibri" w:eastAsiaTheme="minorHAnsi" w:hAnsi="Calibri" w:cs="Arial"/>
                <w:sz w:val="20"/>
                <w:szCs w:val="20"/>
              </w:rPr>
            </w:pPr>
          </w:p>
        </w:tc>
      </w:tr>
      <w:tr w:rsidR="00DA0559" w:rsidRPr="00435797" w14:paraId="0F1017FA" w14:textId="0B2AB99D" w:rsidTr="00DA0559">
        <w:trPr>
          <w:trHeight w:val="123"/>
        </w:trPr>
        <w:tc>
          <w:tcPr>
            <w:tcW w:w="6925" w:type="dxa"/>
            <w:shd w:val="clear" w:color="auto" w:fill="auto"/>
          </w:tcPr>
          <w:p w14:paraId="3B133869" w14:textId="77777777" w:rsidR="00DA0559" w:rsidRPr="00435797" w:rsidRDefault="00DA0559" w:rsidP="00DA0559">
            <w:pPr>
              <w:rPr>
                <w:rFonts w:ascii="Calibri" w:eastAsiaTheme="minorHAnsi" w:hAnsi="Calibri" w:cs="Arial"/>
                <w:sz w:val="20"/>
                <w:szCs w:val="20"/>
              </w:rPr>
            </w:pPr>
            <w:r w:rsidRPr="00435797">
              <w:rPr>
                <w:rFonts w:ascii="Calibri" w:eastAsiaTheme="minorHAnsi" w:hAnsi="Calibri" w:cs="Arial"/>
                <w:sz w:val="20"/>
                <w:szCs w:val="20"/>
              </w:rPr>
              <w:t xml:space="preserve">Email sent from Director of Guidance &amp; Counseling to School Counselor, indicating Approval/Non-Approval of this document. </w:t>
            </w:r>
          </w:p>
        </w:tc>
        <w:tc>
          <w:tcPr>
            <w:tcW w:w="2700" w:type="dxa"/>
            <w:shd w:val="clear" w:color="auto" w:fill="auto"/>
          </w:tcPr>
          <w:p w14:paraId="6B67FADE" w14:textId="2545872E" w:rsidR="00DA0559" w:rsidRPr="00435797" w:rsidRDefault="00DA0559" w:rsidP="00DA0559">
            <w:pPr>
              <w:rPr>
                <w:rFonts w:ascii="Calibri" w:eastAsiaTheme="minorHAnsi" w:hAnsi="Calibri" w:cs="Arial"/>
                <w:sz w:val="20"/>
                <w:szCs w:val="20"/>
              </w:rPr>
            </w:pPr>
          </w:p>
        </w:tc>
        <w:tc>
          <w:tcPr>
            <w:tcW w:w="1165" w:type="dxa"/>
          </w:tcPr>
          <w:p w14:paraId="011F70A4" w14:textId="77777777" w:rsidR="00DA0559" w:rsidRPr="00435797" w:rsidRDefault="00DA0559" w:rsidP="00DA0559">
            <w:pPr>
              <w:rPr>
                <w:rFonts w:ascii="Calibri" w:eastAsiaTheme="minorHAnsi" w:hAnsi="Calibri" w:cs="Arial"/>
                <w:sz w:val="20"/>
                <w:szCs w:val="20"/>
              </w:rPr>
            </w:pPr>
          </w:p>
        </w:tc>
      </w:tr>
    </w:tbl>
    <w:p w14:paraId="77749913" w14:textId="77777777" w:rsidR="002D4F8D" w:rsidRPr="00435797" w:rsidRDefault="002D4F8D" w:rsidP="002D4F8D">
      <w:pPr>
        <w:spacing w:after="160" w:line="259" w:lineRule="auto"/>
        <w:rPr>
          <w:rFonts w:asciiTheme="minorHAnsi" w:eastAsiaTheme="minorHAnsi" w:hAnsiTheme="minorHAnsi" w:cstheme="minorBidi"/>
          <w:b/>
          <w:sz w:val="20"/>
          <w:szCs w:val="20"/>
        </w:rPr>
      </w:pPr>
    </w:p>
    <w:sectPr w:rsidR="002D4F8D" w:rsidRPr="00435797" w:rsidSect="001B7831">
      <w:headerReference w:type="default" r:id="rId14"/>
      <w:footerReference w:type="default" r:id="rId15"/>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AAC0F" w14:textId="77777777" w:rsidR="0026692F" w:rsidRDefault="0026692F">
      <w:r>
        <w:separator/>
      </w:r>
    </w:p>
  </w:endnote>
  <w:endnote w:type="continuationSeparator" w:id="0">
    <w:p w14:paraId="0D019048" w14:textId="77777777" w:rsidR="0026692F" w:rsidRDefault="0026692F">
      <w:r>
        <w:continuationSeparator/>
      </w:r>
    </w:p>
  </w:endnote>
  <w:endnote w:type="continuationNotice" w:id="1">
    <w:p w14:paraId="4012AB80" w14:textId="77777777" w:rsidR="0026692F" w:rsidRDefault="00266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8A5E" w14:textId="77777777" w:rsidR="00025BFB" w:rsidRPr="00025BFB" w:rsidRDefault="00025BFB" w:rsidP="00025BFB">
    <w:pPr>
      <w:pStyle w:val="Footer"/>
      <w:pBdr>
        <w:top w:val="thinThickSmallGap" w:sz="24" w:space="1" w:color="622423"/>
      </w:pBdr>
      <w:tabs>
        <w:tab w:val="clear" w:pos="4320"/>
        <w:tab w:val="clear" w:pos="8640"/>
        <w:tab w:val="right" w:pos="10224"/>
      </w:tabs>
      <w:rPr>
        <w:rFonts w:ascii="Calibri" w:hAnsi="Calibri"/>
        <w:i/>
        <w:sz w:val="20"/>
        <w:szCs w:val="20"/>
      </w:rPr>
    </w:pPr>
    <w:r w:rsidRPr="00025BFB">
      <w:rPr>
        <w:rFonts w:ascii="Calibri" w:hAnsi="Calibri"/>
        <w:i/>
        <w:sz w:val="20"/>
        <w:szCs w:val="20"/>
      </w:rPr>
      <w:tab/>
      <w:t xml:space="preserve">Page </w:t>
    </w:r>
    <w:r w:rsidRPr="00025BFB">
      <w:rPr>
        <w:rFonts w:ascii="Calibri" w:hAnsi="Calibri"/>
        <w:i/>
        <w:sz w:val="20"/>
        <w:szCs w:val="20"/>
      </w:rPr>
      <w:fldChar w:fldCharType="begin"/>
    </w:r>
    <w:r w:rsidRPr="00025BFB">
      <w:rPr>
        <w:rFonts w:ascii="Calibri" w:hAnsi="Calibri"/>
        <w:i/>
        <w:sz w:val="20"/>
        <w:szCs w:val="20"/>
      </w:rPr>
      <w:instrText xml:space="preserve"> PAGE   \* MERGEFORMAT </w:instrText>
    </w:r>
    <w:r w:rsidRPr="00025BFB">
      <w:rPr>
        <w:rFonts w:ascii="Calibri" w:hAnsi="Calibri"/>
        <w:i/>
        <w:sz w:val="20"/>
        <w:szCs w:val="20"/>
      </w:rPr>
      <w:fldChar w:fldCharType="separate"/>
    </w:r>
    <w:r w:rsidR="004B7050">
      <w:rPr>
        <w:rFonts w:ascii="Calibri" w:hAnsi="Calibri"/>
        <w:i/>
        <w:noProof/>
        <w:sz w:val="20"/>
        <w:szCs w:val="20"/>
      </w:rPr>
      <w:t>3</w:t>
    </w:r>
    <w:r w:rsidRPr="00025BFB">
      <w:rPr>
        <w:rFonts w:ascii="Calibri" w:hAnsi="Calibri"/>
        <w:i/>
        <w:sz w:val="20"/>
        <w:szCs w:val="20"/>
      </w:rPr>
      <w:fldChar w:fldCharType="end"/>
    </w:r>
  </w:p>
  <w:p w14:paraId="7CF21C19" w14:textId="77777777" w:rsidR="001B36A7" w:rsidRPr="00FD68CB" w:rsidRDefault="001B36A7" w:rsidP="00EF7DBE">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D2F7" w14:textId="77777777" w:rsidR="0026692F" w:rsidRDefault="0026692F">
      <w:r>
        <w:separator/>
      </w:r>
    </w:p>
  </w:footnote>
  <w:footnote w:type="continuationSeparator" w:id="0">
    <w:p w14:paraId="57B853E2" w14:textId="77777777" w:rsidR="0026692F" w:rsidRDefault="0026692F">
      <w:r>
        <w:continuationSeparator/>
      </w:r>
    </w:p>
  </w:footnote>
  <w:footnote w:type="continuationNotice" w:id="1">
    <w:p w14:paraId="4B50E0DD" w14:textId="77777777" w:rsidR="0026692F" w:rsidRDefault="00266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A09B" w14:textId="77777777" w:rsidR="003D405B" w:rsidRPr="00D657EB" w:rsidRDefault="003D405B" w:rsidP="00237E18">
    <w:pPr>
      <w:pStyle w:val="Title"/>
      <w:jc w:val="left"/>
      <w:rPr>
        <w:rFonts w:ascii="Calibri" w:hAnsi="Calibri"/>
        <w:b/>
        <w:bCs/>
        <w:iCs/>
        <w:sz w:val="28"/>
        <w:szCs w:val="28"/>
      </w:rPr>
    </w:pPr>
  </w:p>
  <w:p w14:paraId="7BE2387D" w14:textId="77777777" w:rsidR="001B36A7" w:rsidRDefault="001B36A7">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34D"/>
    <w:multiLevelType w:val="hybridMultilevel"/>
    <w:tmpl w:val="627246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D16D8"/>
    <w:multiLevelType w:val="hybridMultilevel"/>
    <w:tmpl w:val="091A6F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D223B"/>
    <w:multiLevelType w:val="hybridMultilevel"/>
    <w:tmpl w:val="CE8A2D5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9631F"/>
    <w:multiLevelType w:val="hybridMultilevel"/>
    <w:tmpl w:val="58A8C0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51AB"/>
    <w:multiLevelType w:val="hybridMultilevel"/>
    <w:tmpl w:val="283A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4445D"/>
    <w:multiLevelType w:val="hybridMultilevel"/>
    <w:tmpl w:val="10B8D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269"/>
    <w:multiLevelType w:val="hybridMultilevel"/>
    <w:tmpl w:val="8CE00266"/>
    <w:lvl w:ilvl="0" w:tplc="8ED2A528">
      <w:start w:val="2"/>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2C41780"/>
    <w:multiLevelType w:val="hybridMultilevel"/>
    <w:tmpl w:val="F93C1508"/>
    <w:lvl w:ilvl="0" w:tplc="034CE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133DA"/>
    <w:multiLevelType w:val="hybridMultilevel"/>
    <w:tmpl w:val="C2420FE0"/>
    <w:lvl w:ilvl="0" w:tplc="23246128">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6E"/>
    <w:multiLevelType w:val="hybridMultilevel"/>
    <w:tmpl w:val="4FE4444E"/>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CEE17F6"/>
    <w:multiLevelType w:val="hybridMultilevel"/>
    <w:tmpl w:val="C2DC257E"/>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C7CB6"/>
    <w:multiLevelType w:val="hybridMultilevel"/>
    <w:tmpl w:val="0E7E75B0"/>
    <w:lvl w:ilvl="0" w:tplc="951A924C">
      <w:start w:val="8"/>
      <w:numFmt w:val="bullet"/>
      <w:lvlText w:val=""/>
      <w:lvlJc w:val="left"/>
      <w:pPr>
        <w:ind w:left="720" w:hanging="360"/>
      </w:pPr>
      <w:rPr>
        <w:rFonts w:ascii="Symbol" w:eastAsiaTheme="minorHAnsi"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D631C"/>
    <w:multiLevelType w:val="hybridMultilevel"/>
    <w:tmpl w:val="94FC0CC6"/>
    <w:lvl w:ilvl="0" w:tplc="60BC8C1C">
      <w:start w:val="8"/>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81A89"/>
    <w:multiLevelType w:val="hybridMultilevel"/>
    <w:tmpl w:val="6A720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46173"/>
    <w:multiLevelType w:val="hybridMultilevel"/>
    <w:tmpl w:val="A7A045B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205BE"/>
    <w:multiLevelType w:val="hybridMultilevel"/>
    <w:tmpl w:val="650CD7D2"/>
    <w:lvl w:ilvl="0" w:tplc="EE54A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C12DF"/>
    <w:multiLevelType w:val="hybridMultilevel"/>
    <w:tmpl w:val="A106ED30"/>
    <w:lvl w:ilvl="0" w:tplc="22B87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3C5939"/>
    <w:multiLevelType w:val="hybridMultilevel"/>
    <w:tmpl w:val="7E8C5810"/>
    <w:lvl w:ilvl="0" w:tplc="0409000D">
      <w:start w:val="1"/>
      <w:numFmt w:val="bullet"/>
      <w:lvlText w:val=""/>
      <w:lvlJc w:val="left"/>
      <w:pPr>
        <w:tabs>
          <w:tab w:val="num" w:pos="720"/>
        </w:tabs>
        <w:ind w:left="720" w:hanging="360"/>
      </w:pPr>
      <w:rPr>
        <w:rFonts w:ascii="Wingdings" w:hAnsi="Wingdings" w:hint="default"/>
      </w:rPr>
    </w:lvl>
    <w:lvl w:ilvl="1" w:tplc="2324612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1085E"/>
    <w:multiLevelType w:val="hybridMultilevel"/>
    <w:tmpl w:val="7FDA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882"/>
    <w:multiLevelType w:val="hybridMultilevel"/>
    <w:tmpl w:val="7BF28E84"/>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9D74D6"/>
    <w:multiLevelType w:val="hybridMultilevel"/>
    <w:tmpl w:val="0CDE082A"/>
    <w:lvl w:ilvl="0" w:tplc="E66EBBF0">
      <w:start w:val="1"/>
      <w:numFmt w:val="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F64D0"/>
    <w:multiLevelType w:val="hybridMultilevel"/>
    <w:tmpl w:val="57D0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6D66"/>
    <w:multiLevelType w:val="hybridMultilevel"/>
    <w:tmpl w:val="6D66820A"/>
    <w:lvl w:ilvl="0" w:tplc="23246128">
      <w:start w:val="1"/>
      <w:numFmt w:val="bullet"/>
      <w:lvlText w:val=""/>
      <w:lvlJc w:val="left"/>
      <w:pPr>
        <w:ind w:left="720" w:hanging="360"/>
      </w:pPr>
      <w:rPr>
        <w:rFonts w:ascii="Symbol" w:hAnsi="Symbol" w:hint="default"/>
        <w:color w:val="auto"/>
      </w:rPr>
    </w:lvl>
    <w:lvl w:ilvl="1" w:tplc="2324612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56C8D"/>
    <w:multiLevelType w:val="hybridMultilevel"/>
    <w:tmpl w:val="3934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96215"/>
    <w:multiLevelType w:val="hybridMultilevel"/>
    <w:tmpl w:val="D0E0A0D8"/>
    <w:lvl w:ilvl="0" w:tplc="DBE0A0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9EC29F9"/>
    <w:multiLevelType w:val="hybridMultilevel"/>
    <w:tmpl w:val="032A9DCC"/>
    <w:lvl w:ilvl="0" w:tplc="0409000D">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6" w15:restartNumberingAfterBreak="0">
    <w:nsid w:val="4D8F3971"/>
    <w:multiLevelType w:val="hybridMultilevel"/>
    <w:tmpl w:val="B42219E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F36FB"/>
    <w:multiLevelType w:val="hybridMultilevel"/>
    <w:tmpl w:val="00CE4BFE"/>
    <w:lvl w:ilvl="0" w:tplc="0409000D">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8" w15:restartNumberingAfterBreak="0">
    <w:nsid w:val="4EAA2841"/>
    <w:multiLevelType w:val="hybridMultilevel"/>
    <w:tmpl w:val="E124DDB8"/>
    <w:lvl w:ilvl="0" w:tplc="E66EBB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14461"/>
    <w:multiLevelType w:val="hybridMultilevel"/>
    <w:tmpl w:val="D5FEF178"/>
    <w:lvl w:ilvl="0" w:tplc="F246F0C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124D5"/>
    <w:multiLevelType w:val="hybridMultilevel"/>
    <w:tmpl w:val="82BCEA5E"/>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711AB"/>
    <w:multiLevelType w:val="hybridMultilevel"/>
    <w:tmpl w:val="11F2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91C3D"/>
    <w:multiLevelType w:val="hybridMultilevel"/>
    <w:tmpl w:val="2A94B5B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AF1865"/>
    <w:multiLevelType w:val="hybridMultilevel"/>
    <w:tmpl w:val="8E3E485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95F51"/>
    <w:multiLevelType w:val="hybridMultilevel"/>
    <w:tmpl w:val="F836E86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C42E3"/>
    <w:multiLevelType w:val="hybridMultilevel"/>
    <w:tmpl w:val="6DC488C2"/>
    <w:lvl w:ilvl="0" w:tplc="23246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4B2439"/>
    <w:multiLevelType w:val="hybridMultilevel"/>
    <w:tmpl w:val="7AF0C5C6"/>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61C0172"/>
    <w:multiLevelType w:val="hybridMultilevel"/>
    <w:tmpl w:val="456C8C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B724C"/>
    <w:multiLevelType w:val="hybridMultilevel"/>
    <w:tmpl w:val="1BA4B8D2"/>
    <w:lvl w:ilvl="0" w:tplc="7290691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4093D2B"/>
    <w:multiLevelType w:val="hybridMultilevel"/>
    <w:tmpl w:val="B2EA7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41B19"/>
    <w:multiLevelType w:val="hybridMultilevel"/>
    <w:tmpl w:val="D952BDCC"/>
    <w:lvl w:ilvl="0" w:tplc="367C90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E12C3"/>
    <w:multiLevelType w:val="hybridMultilevel"/>
    <w:tmpl w:val="B1766AC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55DA2"/>
    <w:multiLevelType w:val="hybridMultilevel"/>
    <w:tmpl w:val="A8ECD4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D7B0A"/>
    <w:multiLevelType w:val="hybridMultilevel"/>
    <w:tmpl w:val="1EE8F2BE"/>
    <w:lvl w:ilvl="0" w:tplc="CCC05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94A5F"/>
    <w:multiLevelType w:val="hybridMultilevel"/>
    <w:tmpl w:val="AF027504"/>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622105"/>
    <w:multiLevelType w:val="hybridMultilevel"/>
    <w:tmpl w:val="F878B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B05173"/>
    <w:multiLevelType w:val="hybridMultilevel"/>
    <w:tmpl w:val="EA184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14606"/>
    <w:multiLevelType w:val="hybridMultilevel"/>
    <w:tmpl w:val="6B3A2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20"/>
  </w:num>
  <w:num w:numId="3">
    <w:abstractNumId w:val="16"/>
  </w:num>
  <w:num w:numId="4">
    <w:abstractNumId w:val="24"/>
  </w:num>
  <w:num w:numId="5">
    <w:abstractNumId w:val="32"/>
  </w:num>
  <w:num w:numId="6">
    <w:abstractNumId w:val="17"/>
  </w:num>
  <w:num w:numId="7">
    <w:abstractNumId w:val="41"/>
  </w:num>
  <w:num w:numId="8">
    <w:abstractNumId w:val="9"/>
  </w:num>
  <w:num w:numId="9">
    <w:abstractNumId w:val="36"/>
  </w:num>
  <w:num w:numId="10">
    <w:abstractNumId w:val="26"/>
  </w:num>
  <w:num w:numId="11">
    <w:abstractNumId w:val="14"/>
  </w:num>
  <w:num w:numId="12">
    <w:abstractNumId w:val="44"/>
  </w:num>
  <w:num w:numId="13">
    <w:abstractNumId w:val="38"/>
  </w:num>
  <w:num w:numId="14">
    <w:abstractNumId w:val="3"/>
  </w:num>
  <w:num w:numId="15">
    <w:abstractNumId w:val="33"/>
  </w:num>
  <w:num w:numId="16">
    <w:abstractNumId w:val="28"/>
  </w:num>
  <w:num w:numId="17">
    <w:abstractNumId w:val="34"/>
  </w:num>
  <w:num w:numId="18">
    <w:abstractNumId w:val="15"/>
  </w:num>
  <w:num w:numId="19">
    <w:abstractNumId w:val="39"/>
  </w:num>
  <w:num w:numId="20">
    <w:abstractNumId w:val="1"/>
  </w:num>
  <w:num w:numId="21">
    <w:abstractNumId w:val="42"/>
  </w:num>
  <w:num w:numId="22">
    <w:abstractNumId w:val="37"/>
  </w:num>
  <w:num w:numId="23">
    <w:abstractNumId w:val="23"/>
  </w:num>
  <w:num w:numId="24">
    <w:abstractNumId w:val="18"/>
  </w:num>
  <w:num w:numId="25">
    <w:abstractNumId w:val="5"/>
  </w:num>
  <w:num w:numId="26">
    <w:abstractNumId w:val="30"/>
  </w:num>
  <w:num w:numId="27">
    <w:abstractNumId w:val="22"/>
  </w:num>
  <w:num w:numId="28">
    <w:abstractNumId w:val="25"/>
  </w:num>
  <w:num w:numId="29">
    <w:abstractNumId w:val="46"/>
  </w:num>
  <w:num w:numId="30">
    <w:abstractNumId w:val="8"/>
  </w:num>
  <w:num w:numId="31">
    <w:abstractNumId w:val="27"/>
  </w:num>
  <w:num w:numId="32">
    <w:abstractNumId w:val="31"/>
  </w:num>
  <w:num w:numId="33">
    <w:abstractNumId w:val="2"/>
  </w:num>
  <w:num w:numId="34">
    <w:abstractNumId w:val="7"/>
  </w:num>
  <w:num w:numId="35">
    <w:abstractNumId w:val="40"/>
  </w:num>
  <w:num w:numId="36">
    <w:abstractNumId w:val="35"/>
  </w:num>
  <w:num w:numId="37">
    <w:abstractNumId w:val="0"/>
  </w:num>
  <w:num w:numId="38">
    <w:abstractNumId w:val="29"/>
  </w:num>
  <w:num w:numId="39">
    <w:abstractNumId w:val="43"/>
  </w:num>
  <w:num w:numId="40">
    <w:abstractNumId w:val="21"/>
  </w:num>
  <w:num w:numId="41">
    <w:abstractNumId w:val="13"/>
  </w:num>
  <w:num w:numId="42">
    <w:abstractNumId w:val="12"/>
  </w:num>
  <w:num w:numId="43">
    <w:abstractNumId w:val="4"/>
  </w:num>
  <w:num w:numId="44">
    <w:abstractNumId w:val="6"/>
  </w:num>
  <w:num w:numId="45">
    <w:abstractNumId w:val="47"/>
  </w:num>
  <w:num w:numId="46">
    <w:abstractNumId w:val="11"/>
  </w:num>
  <w:num w:numId="47">
    <w:abstractNumId w:val="1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9"/>
    <w:rsid w:val="00001CD6"/>
    <w:rsid w:val="00025BFB"/>
    <w:rsid w:val="0002746C"/>
    <w:rsid w:val="000334E5"/>
    <w:rsid w:val="000347E8"/>
    <w:rsid w:val="00043DCA"/>
    <w:rsid w:val="000468E2"/>
    <w:rsid w:val="00046AB3"/>
    <w:rsid w:val="00051DB0"/>
    <w:rsid w:val="00054A97"/>
    <w:rsid w:val="000564AE"/>
    <w:rsid w:val="00057A69"/>
    <w:rsid w:val="00066194"/>
    <w:rsid w:val="000772F5"/>
    <w:rsid w:val="0008390C"/>
    <w:rsid w:val="000A41AF"/>
    <w:rsid w:val="000B3C1A"/>
    <w:rsid w:val="000C3728"/>
    <w:rsid w:val="000D2168"/>
    <w:rsid w:val="000D3B12"/>
    <w:rsid w:val="000D40BF"/>
    <w:rsid w:val="000D6431"/>
    <w:rsid w:val="000D750C"/>
    <w:rsid w:val="000E1F9E"/>
    <w:rsid w:val="000E3FB6"/>
    <w:rsid w:val="000F068D"/>
    <w:rsid w:val="000F0B89"/>
    <w:rsid w:val="000F5156"/>
    <w:rsid w:val="000F7CD3"/>
    <w:rsid w:val="00100135"/>
    <w:rsid w:val="00100235"/>
    <w:rsid w:val="001023D5"/>
    <w:rsid w:val="001117EB"/>
    <w:rsid w:val="00114C28"/>
    <w:rsid w:val="00115BED"/>
    <w:rsid w:val="00117706"/>
    <w:rsid w:val="00122436"/>
    <w:rsid w:val="001335BB"/>
    <w:rsid w:val="00137495"/>
    <w:rsid w:val="00144877"/>
    <w:rsid w:val="00156A67"/>
    <w:rsid w:val="00167CA2"/>
    <w:rsid w:val="001745FE"/>
    <w:rsid w:val="001839E5"/>
    <w:rsid w:val="001862DB"/>
    <w:rsid w:val="001A793B"/>
    <w:rsid w:val="001B36A7"/>
    <w:rsid w:val="001B5859"/>
    <w:rsid w:val="001B7831"/>
    <w:rsid w:val="001C467F"/>
    <w:rsid w:val="001D1878"/>
    <w:rsid w:val="001D6200"/>
    <w:rsid w:val="00201AA8"/>
    <w:rsid w:val="002020B7"/>
    <w:rsid w:val="00206839"/>
    <w:rsid w:val="00227DEA"/>
    <w:rsid w:val="00230252"/>
    <w:rsid w:val="00237E18"/>
    <w:rsid w:val="00252A2B"/>
    <w:rsid w:val="00253F2B"/>
    <w:rsid w:val="0026692F"/>
    <w:rsid w:val="002764F4"/>
    <w:rsid w:val="002820E4"/>
    <w:rsid w:val="002A24A2"/>
    <w:rsid w:val="002A5540"/>
    <w:rsid w:val="002B229F"/>
    <w:rsid w:val="002B2C18"/>
    <w:rsid w:val="002C7D50"/>
    <w:rsid w:val="002D0B74"/>
    <w:rsid w:val="002D18BF"/>
    <w:rsid w:val="002D459B"/>
    <w:rsid w:val="002D4F8D"/>
    <w:rsid w:val="002D6D04"/>
    <w:rsid w:val="002E00ED"/>
    <w:rsid w:val="00307ACB"/>
    <w:rsid w:val="0032029C"/>
    <w:rsid w:val="003239FC"/>
    <w:rsid w:val="003344F2"/>
    <w:rsid w:val="003436B3"/>
    <w:rsid w:val="00344A59"/>
    <w:rsid w:val="00344B12"/>
    <w:rsid w:val="00352765"/>
    <w:rsid w:val="00353B42"/>
    <w:rsid w:val="00372BF7"/>
    <w:rsid w:val="003A388A"/>
    <w:rsid w:val="003B6253"/>
    <w:rsid w:val="003D2A1A"/>
    <w:rsid w:val="003D405B"/>
    <w:rsid w:val="003E301F"/>
    <w:rsid w:val="003E34D7"/>
    <w:rsid w:val="003E595C"/>
    <w:rsid w:val="003F3B3F"/>
    <w:rsid w:val="003F4950"/>
    <w:rsid w:val="003F6111"/>
    <w:rsid w:val="00401A95"/>
    <w:rsid w:val="00420181"/>
    <w:rsid w:val="00423143"/>
    <w:rsid w:val="00425016"/>
    <w:rsid w:val="00431E01"/>
    <w:rsid w:val="004335CA"/>
    <w:rsid w:val="00435797"/>
    <w:rsid w:val="00446B11"/>
    <w:rsid w:val="00460A92"/>
    <w:rsid w:val="00460DF9"/>
    <w:rsid w:val="00462990"/>
    <w:rsid w:val="004641E5"/>
    <w:rsid w:val="00465629"/>
    <w:rsid w:val="004841A1"/>
    <w:rsid w:val="0048662F"/>
    <w:rsid w:val="004900F6"/>
    <w:rsid w:val="004A3AF2"/>
    <w:rsid w:val="004B7050"/>
    <w:rsid w:val="004D24B7"/>
    <w:rsid w:val="004E2C1C"/>
    <w:rsid w:val="004E70AD"/>
    <w:rsid w:val="005114AC"/>
    <w:rsid w:val="00517156"/>
    <w:rsid w:val="00520D0C"/>
    <w:rsid w:val="00521F20"/>
    <w:rsid w:val="00525DFE"/>
    <w:rsid w:val="00531262"/>
    <w:rsid w:val="00534874"/>
    <w:rsid w:val="00536759"/>
    <w:rsid w:val="005435C2"/>
    <w:rsid w:val="00547959"/>
    <w:rsid w:val="0055480E"/>
    <w:rsid w:val="0056558B"/>
    <w:rsid w:val="00566654"/>
    <w:rsid w:val="005754CA"/>
    <w:rsid w:val="00585A81"/>
    <w:rsid w:val="00586B0A"/>
    <w:rsid w:val="00586F6F"/>
    <w:rsid w:val="00594E4D"/>
    <w:rsid w:val="0059534E"/>
    <w:rsid w:val="005A64FA"/>
    <w:rsid w:val="005B13B3"/>
    <w:rsid w:val="005B4578"/>
    <w:rsid w:val="005B6919"/>
    <w:rsid w:val="005D627A"/>
    <w:rsid w:val="005D6896"/>
    <w:rsid w:val="005E35EB"/>
    <w:rsid w:val="005E4AB9"/>
    <w:rsid w:val="005E6814"/>
    <w:rsid w:val="005F1297"/>
    <w:rsid w:val="005F54DA"/>
    <w:rsid w:val="00601AFA"/>
    <w:rsid w:val="00605827"/>
    <w:rsid w:val="00615DF4"/>
    <w:rsid w:val="00620559"/>
    <w:rsid w:val="00626623"/>
    <w:rsid w:val="006302D9"/>
    <w:rsid w:val="00653BF1"/>
    <w:rsid w:val="0066137D"/>
    <w:rsid w:val="006631A8"/>
    <w:rsid w:val="00666C29"/>
    <w:rsid w:val="0066714D"/>
    <w:rsid w:val="006700D7"/>
    <w:rsid w:val="00673B41"/>
    <w:rsid w:val="00690535"/>
    <w:rsid w:val="006923B7"/>
    <w:rsid w:val="006A1702"/>
    <w:rsid w:val="006A2DD1"/>
    <w:rsid w:val="006B6BBB"/>
    <w:rsid w:val="006F17CE"/>
    <w:rsid w:val="006F4EC5"/>
    <w:rsid w:val="006F78E6"/>
    <w:rsid w:val="00701F84"/>
    <w:rsid w:val="007149A7"/>
    <w:rsid w:val="00715726"/>
    <w:rsid w:val="00735630"/>
    <w:rsid w:val="007424BC"/>
    <w:rsid w:val="00744B79"/>
    <w:rsid w:val="00746836"/>
    <w:rsid w:val="00752B31"/>
    <w:rsid w:val="00760CFB"/>
    <w:rsid w:val="00761206"/>
    <w:rsid w:val="007637EA"/>
    <w:rsid w:val="00776057"/>
    <w:rsid w:val="00780FF8"/>
    <w:rsid w:val="00793ED4"/>
    <w:rsid w:val="007B31B4"/>
    <w:rsid w:val="007B436F"/>
    <w:rsid w:val="007B6FA9"/>
    <w:rsid w:val="007C543B"/>
    <w:rsid w:val="007D3AAA"/>
    <w:rsid w:val="007E0B9E"/>
    <w:rsid w:val="00812F30"/>
    <w:rsid w:val="008153D8"/>
    <w:rsid w:val="00835D4A"/>
    <w:rsid w:val="00860EE7"/>
    <w:rsid w:val="00861473"/>
    <w:rsid w:val="00863A60"/>
    <w:rsid w:val="00870E4D"/>
    <w:rsid w:val="008852ED"/>
    <w:rsid w:val="00887363"/>
    <w:rsid w:val="00887CAB"/>
    <w:rsid w:val="0089428A"/>
    <w:rsid w:val="00894A31"/>
    <w:rsid w:val="008C395F"/>
    <w:rsid w:val="008C51EA"/>
    <w:rsid w:val="008C5D72"/>
    <w:rsid w:val="008D03D2"/>
    <w:rsid w:val="008E7626"/>
    <w:rsid w:val="008E7F40"/>
    <w:rsid w:val="008F0C1D"/>
    <w:rsid w:val="008F1CD9"/>
    <w:rsid w:val="008F2461"/>
    <w:rsid w:val="009010B6"/>
    <w:rsid w:val="0091380B"/>
    <w:rsid w:val="00917A4F"/>
    <w:rsid w:val="0092062A"/>
    <w:rsid w:val="00921912"/>
    <w:rsid w:val="00922DCF"/>
    <w:rsid w:val="00923591"/>
    <w:rsid w:val="009347DC"/>
    <w:rsid w:val="00935D63"/>
    <w:rsid w:val="00936602"/>
    <w:rsid w:val="009471E7"/>
    <w:rsid w:val="00950D30"/>
    <w:rsid w:val="009513FC"/>
    <w:rsid w:val="00951460"/>
    <w:rsid w:val="009530F6"/>
    <w:rsid w:val="00974558"/>
    <w:rsid w:val="00975AA6"/>
    <w:rsid w:val="009768DD"/>
    <w:rsid w:val="00976D3E"/>
    <w:rsid w:val="0099307C"/>
    <w:rsid w:val="009A13AB"/>
    <w:rsid w:val="009B0BA5"/>
    <w:rsid w:val="009C1C78"/>
    <w:rsid w:val="009C685C"/>
    <w:rsid w:val="009D0F1B"/>
    <w:rsid w:val="009E39A2"/>
    <w:rsid w:val="009F2F8F"/>
    <w:rsid w:val="009F72D4"/>
    <w:rsid w:val="00A0499B"/>
    <w:rsid w:val="00A05F0E"/>
    <w:rsid w:val="00A11D9B"/>
    <w:rsid w:val="00A11F3A"/>
    <w:rsid w:val="00A16720"/>
    <w:rsid w:val="00A24F9E"/>
    <w:rsid w:val="00A26792"/>
    <w:rsid w:val="00A30E17"/>
    <w:rsid w:val="00A373CD"/>
    <w:rsid w:val="00A45200"/>
    <w:rsid w:val="00A61F19"/>
    <w:rsid w:val="00A65442"/>
    <w:rsid w:val="00A80D0F"/>
    <w:rsid w:val="00A85CAC"/>
    <w:rsid w:val="00AA0641"/>
    <w:rsid w:val="00AC0C89"/>
    <w:rsid w:val="00AC13EF"/>
    <w:rsid w:val="00AC4C81"/>
    <w:rsid w:val="00AC6BF7"/>
    <w:rsid w:val="00AF44AC"/>
    <w:rsid w:val="00B00CBC"/>
    <w:rsid w:val="00B00CD8"/>
    <w:rsid w:val="00B04E4F"/>
    <w:rsid w:val="00B107CF"/>
    <w:rsid w:val="00B10959"/>
    <w:rsid w:val="00B120F7"/>
    <w:rsid w:val="00B20584"/>
    <w:rsid w:val="00B2144B"/>
    <w:rsid w:val="00B221D8"/>
    <w:rsid w:val="00B3171C"/>
    <w:rsid w:val="00B34D5E"/>
    <w:rsid w:val="00B47521"/>
    <w:rsid w:val="00B50459"/>
    <w:rsid w:val="00B50C43"/>
    <w:rsid w:val="00B54ABF"/>
    <w:rsid w:val="00B5532A"/>
    <w:rsid w:val="00B56E5F"/>
    <w:rsid w:val="00B67EC9"/>
    <w:rsid w:val="00B74183"/>
    <w:rsid w:val="00BA3FAB"/>
    <w:rsid w:val="00BA4A36"/>
    <w:rsid w:val="00BB1B55"/>
    <w:rsid w:val="00BB44EB"/>
    <w:rsid w:val="00BD6F82"/>
    <w:rsid w:val="00C0436F"/>
    <w:rsid w:val="00C1354E"/>
    <w:rsid w:val="00C13F7A"/>
    <w:rsid w:val="00C4042C"/>
    <w:rsid w:val="00C419EE"/>
    <w:rsid w:val="00C44139"/>
    <w:rsid w:val="00C46672"/>
    <w:rsid w:val="00C534EE"/>
    <w:rsid w:val="00C6545E"/>
    <w:rsid w:val="00C74784"/>
    <w:rsid w:val="00C90E14"/>
    <w:rsid w:val="00C92F24"/>
    <w:rsid w:val="00CA3C0B"/>
    <w:rsid w:val="00CB2E23"/>
    <w:rsid w:val="00CB3857"/>
    <w:rsid w:val="00CB51E3"/>
    <w:rsid w:val="00CB57F3"/>
    <w:rsid w:val="00CB7941"/>
    <w:rsid w:val="00CC50D3"/>
    <w:rsid w:val="00CC730B"/>
    <w:rsid w:val="00CD426C"/>
    <w:rsid w:val="00CF0348"/>
    <w:rsid w:val="00CF1067"/>
    <w:rsid w:val="00CF22CD"/>
    <w:rsid w:val="00CF2AEF"/>
    <w:rsid w:val="00CF5C94"/>
    <w:rsid w:val="00CF62C4"/>
    <w:rsid w:val="00D330D7"/>
    <w:rsid w:val="00D34A72"/>
    <w:rsid w:val="00D37151"/>
    <w:rsid w:val="00D46D65"/>
    <w:rsid w:val="00D51153"/>
    <w:rsid w:val="00D51C8A"/>
    <w:rsid w:val="00D54002"/>
    <w:rsid w:val="00D57097"/>
    <w:rsid w:val="00D6205A"/>
    <w:rsid w:val="00D657EB"/>
    <w:rsid w:val="00D7078B"/>
    <w:rsid w:val="00D71A8A"/>
    <w:rsid w:val="00D81418"/>
    <w:rsid w:val="00D90472"/>
    <w:rsid w:val="00D93B5D"/>
    <w:rsid w:val="00DA012B"/>
    <w:rsid w:val="00DA0559"/>
    <w:rsid w:val="00DA5901"/>
    <w:rsid w:val="00DA676B"/>
    <w:rsid w:val="00DB1C8C"/>
    <w:rsid w:val="00DB4355"/>
    <w:rsid w:val="00DC47F5"/>
    <w:rsid w:val="00DC5197"/>
    <w:rsid w:val="00DE3DF0"/>
    <w:rsid w:val="00DF10C6"/>
    <w:rsid w:val="00DF5FBC"/>
    <w:rsid w:val="00DF67E6"/>
    <w:rsid w:val="00DF7801"/>
    <w:rsid w:val="00E17FD8"/>
    <w:rsid w:val="00E2157D"/>
    <w:rsid w:val="00E22451"/>
    <w:rsid w:val="00E23F81"/>
    <w:rsid w:val="00E24D05"/>
    <w:rsid w:val="00E31371"/>
    <w:rsid w:val="00E37C6B"/>
    <w:rsid w:val="00E4164F"/>
    <w:rsid w:val="00E46DC5"/>
    <w:rsid w:val="00E54B8B"/>
    <w:rsid w:val="00E566D2"/>
    <w:rsid w:val="00E626A3"/>
    <w:rsid w:val="00E65CD2"/>
    <w:rsid w:val="00E65DD5"/>
    <w:rsid w:val="00E66127"/>
    <w:rsid w:val="00E8018A"/>
    <w:rsid w:val="00E86C1C"/>
    <w:rsid w:val="00E92587"/>
    <w:rsid w:val="00E934E1"/>
    <w:rsid w:val="00E96742"/>
    <w:rsid w:val="00E96788"/>
    <w:rsid w:val="00EA1919"/>
    <w:rsid w:val="00EB5A32"/>
    <w:rsid w:val="00EB6085"/>
    <w:rsid w:val="00EC2CC4"/>
    <w:rsid w:val="00ED40BF"/>
    <w:rsid w:val="00EE16C7"/>
    <w:rsid w:val="00EE24D8"/>
    <w:rsid w:val="00EE4977"/>
    <w:rsid w:val="00EE77F0"/>
    <w:rsid w:val="00EE7E23"/>
    <w:rsid w:val="00EF7DBE"/>
    <w:rsid w:val="00F16B77"/>
    <w:rsid w:val="00F25C90"/>
    <w:rsid w:val="00F333AC"/>
    <w:rsid w:val="00F37B83"/>
    <w:rsid w:val="00F43913"/>
    <w:rsid w:val="00F47DB8"/>
    <w:rsid w:val="00F569F4"/>
    <w:rsid w:val="00F61661"/>
    <w:rsid w:val="00F62916"/>
    <w:rsid w:val="00F8044A"/>
    <w:rsid w:val="00F831E3"/>
    <w:rsid w:val="00F83E7B"/>
    <w:rsid w:val="00F84EC3"/>
    <w:rsid w:val="00F85532"/>
    <w:rsid w:val="00F85D78"/>
    <w:rsid w:val="00F914CC"/>
    <w:rsid w:val="00FA7BFD"/>
    <w:rsid w:val="00FD0A4F"/>
    <w:rsid w:val="00FD2553"/>
    <w:rsid w:val="00FD30CC"/>
    <w:rsid w:val="00FD68CB"/>
    <w:rsid w:val="00FE0EB9"/>
    <w:rsid w:val="00FF198C"/>
    <w:rsid w:val="00FF2F34"/>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2BE61"/>
  <w15:chartTrackingRefBased/>
  <w15:docId w15:val="{38A5BD2E-8F64-4AB3-BEB9-95E58447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0D7"/>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bCs/>
      <w:i/>
      <w:iCs/>
      <w:sz w:val="32"/>
    </w:rPr>
  </w:style>
  <w:style w:type="table" w:styleId="TableGrid">
    <w:name w:val="Table Grid"/>
    <w:basedOn w:val="TableNormal"/>
    <w:uiPriority w:val="39"/>
    <w:rsid w:val="0097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88A"/>
    <w:rPr>
      <w:rFonts w:ascii="Tahoma" w:hAnsi="Tahoma" w:cs="Tahoma"/>
      <w:sz w:val="16"/>
      <w:szCs w:val="16"/>
    </w:rPr>
  </w:style>
  <w:style w:type="character" w:customStyle="1" w:styleId="BalloonTextChar">
    <w:name w:val="Balloon Text Char"/>
    <w:link w:val="BalloonText"/>
    <w:rsid w:val="003A388A"/>
    <w:rPr>
      <w:rFonts w:ascii="Tahoma" w:hAnsi="Tahoma" w:cs="Tahoma"/>
      <w:sz w:val="16"/>
      <w:szCs w:val="16"/>
    </w:rPr>
  </w:style>
  <w:style w:type="character" w:customStyle="1" w:styleId="FooterChar">
    <w:name w:val="Footer Char"/>
    <w:link w:val="Footer"/>
    <w:uiPriority w:val="99"/>
    <w:rsid w:val="00FD68CB"/>
    <w:rPr>
      <w:sz w:val="24"/>
      <w:szCs w:val="24"/>
    </w:rPr>
  </w:style>
  <w:style w:type="character" w:styleId="Hyperlink">
    <w:name w:val="Hyperlink"/>
    <w:rsid w:val="00446B11"/>
    <w:rPr>
      <w:color w:val="0000FF"/>
      <w:u w:val="single"/>
    </w:rPr>
  </w:style>
  <w:style w:type="paragraph" w:styleId="ListParagraph">
    <w:name w:val="List Paragraph"/>
    <w:basedOn w:val="Normal"/>
    <w:uiPriority w:val="34"/>
    <w:qFormat/>
    <w:rsid w:val="00446B11"/>
    <w:pPr>
      <w:ind w:left="720"/>
      <w:contextualSpacing/>
    </w:pPr>
  </w:style>
  <w:style w:type="table" w:customStyle="1" w:styleId="TableGrid1">
    <w:name w:val="Table Grid1"/>
    <w:basedOn w:val="TableNormal"/>
    <w:next w:val="TableGrid"/>
    <w:uiPriority w:val="39"/>
    <w:rsid w:val="001B783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4B79"/>
    <w:rPr>
      <w:color w:val="954F72"/>
      <w:u w:val="single"/>
    </w:rPr>
  </w:style>
  <w:style w:type="character" w:styleId="Mention">
    <w:name w:val="Mention"/>
    <w:uiPriority w:val="99"/>
    <w:semiHidden/>
    <w:unhideWhenUsed/>
    <w:rsid w:val="00744B79"/>
    <w:rPr>
      <w:color w:val="2B579A"/>
      <w:shd w:val="clear" w:color="auto" w:fill="E6E6E6"/>
    </w:rPr>
  </w:style>
  <w:style w:type="character" w:styleId="CommentReference">
    <w:name w:val="annotation reference"/>
    <w:basedOn w:val="DefaultParagraphFont"/>
    <w:rsid w:val="00C419EE"/>
    <w:rPr>
      <w:sz w:val="16"/>
      <w:szCs w:val="16"/>
    </w:rPr>
  </w:style>
  <w:style w:type="paragraph" w:styleId="CommentText">
    <w:name w:val="annotation text"/>
    <w:basedOn w:val="Normal"/>
    <w:link w:val="CommentTextChar"/>
    <w:rsid w:val="00C419EE"/>
    <w:rPr>
      <w:sz w:val="20"/>
      <w:szCs w:val="20"/>
    </w:rPr>
  </w:style>
  <w:style w:type="character" w:customStyle="1" w:styleId="CommentTextChar">
    <w:name w:val="Comment Text Char"/>
    <w:basedOn w:val="DefaultParagraphFont"/>
    <w:link w:val="CommentText"/>
    <w:rsid w:val="00C419EE"/>
  </w:style>
  <w:style w:type="paragraph" w:styleId="CommentSubject">
    <w:name w:val="annotation subject"/>
    <w:basedOn w:val="CommentText"/>
    <w:next w:val="CommentText"/>
    <w:link w:val="CommentSubjectChar"/>
    <w:rsid w:val="00C419EE"/>
    <w:rPr>
      <w:b/>
      <w:bCs/>
    </w:rPr>
  </w:style>
  <w:style w:type="character" w:customStyle="1" w:styleId="CommentSubjectChar">
    <w:name w:val="Comment Subject Char"/>
    <w:basedOn w:val="CommentTextChar"/>
    <w:link w:val="CommentSubject"/>
    <w:rsid w:val="00C419EE"/>
    <w:rPr>
      <w:b/>
      <w:bCs/>
    </w:rPr>
  </w:style>
  <w:style w:type="table" w:customStyle="1" w:styleId="TableGrid2">
    <w:name w:val="Table Grid2"/>
    <w:basedOn w:val="TableNormal"/>
    <w:next w:val="TableGrid"/>
    <w:uiPriority w:val="39"/>
    <w:rsid w:val="004357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677" ma:contentTypeDescription="Create a new document." ma:contentTypeScope="" ma:versionID="a1c0999e4ce7df76099358401d8fab5d">
  <xsd:schema xmlns:xsd="http://www.w3.org/2001/XMLSchema" xmlns:xs="http://www.w3.org/2001/XMLSchema" xmlns:p="http://schemas.microsoft.com/office/2006/metadata/properties" xmlns:ns1="http://schemas.microsoft.com/sharepoint/v3" xmlns:ns2="855bedaa-2d60-480d-81e4-75fe5881734a" xmlns:ns3="89fa53aa-3fbc-4de2-8906-89361990ec1a" xmlns:ns4="http://schemas.microsoft.com/sharepoint/v4" targetNamespace="http://schemas.microsoft.com/office/2006/metadata/properties" ma:root="true" ma:fieldsID="a46d58d6f2c0a2febd9b880a8ed2ab6a" ns1:_="" ns2:_="" ns3:_="" ns4:_="">
    <xsd:import namespace="http://schemas.microsoft.com/sharepoint/v3"/>
    <xsd:import namespace="855bedaa-2d60-480d-81e4-75fe5881734a"/>
    <xsd:import namespace="89fa53aa-3fbc-4de2-8906-89361990ec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IconOverlay"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_dlc_DocId xmlns="855bedaa-2d60-480d-81e4-75fe5881734a">PCSDDOC-1573500842-1584094</_dlc_DocId>
    <_dlc_DocIdUrl xmlns="855bedaa-2d60-480d-81e4-75fe5881734a">
      <Url>https://pauldingcountyschool.sharepoint.com/sites/DocumentCenter/_layouts/15/DocIdRedir.aspx?ID=PCSDDOC-1573500842-1584094</Url>
      <Description>PCSDDOC-1573500842-1584094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FAD3C35-75F1-446D-B947-8F63F07BB4F3}">
  <ds:schemaRefs>
    <ds:schemaRef ds:uri="http://schemas.openxmlformats.org/officeDocument/2006/bibliography"/>
  </ds:schemaRefs>
</ds:datastoreItem>
</file>

<file path=customXml/itemProps2.xml><?xml version="1.0" encoding="utf-8"?>
<ds:datastoreItem xmlns:ds="http://schemas.openxmlformats.org/officeDocument/2006/customXml" ds:itemID="{30988AFA-67C5-47F0-A4CF-FBDCEA758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bedaa-2d60-480d-81e4-75fe5881734a"/>
    <ds:schemaRef ds:uri="89fa53aa-3fbc-4de2-8906-89361990ec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143F5-01A1-488B-B639-16B67983BBF7}">
  <ds:schemaRefs>
    <ds:schemaRef ds:uri="http://schemas.microsoft.com/office/2006/metadata/properties"/>
    <ds:schemaRef ds:uri="http://schemas.microsoft.com/sharepoint/v3"/>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89fa53aa-3fbc-4de2-8906-89361990ec1a"/>
    <ds:schemaRef ds:uri="http://purl.org/dc/dcmitype/"/>
    <ds:schemaRef ds:uri="http://schemas.microsoft.com/office/infopath/2007/PartnerControls"/>
    <ds:schemaRef ds:uri="http://schemas.microsoft.com/sharepoint/v4"/>
    <ds:schemaRef ds:uri="855bedaa-2d60-480d-81e4-75fe5881734a"/>
  </ds:schemaRefs>
</ds:datastoreItem>
</file>

<file path=customXml/itemProps4.xml><?xml version="1.0" encoding="utf-8"?>
<ds:datastoreItem xmlns:ds="http://schemas.openxmlformats.org/officeDocument/2006/customXml" ds:itemID="{C8C29DEE-9BAF-4266-AF54-7620C1539484}">
  <ds:schemaRefs>
    <ds:schemaRef ds:uri="http://schemas.microsoft.com/sharepoint/v3/contenttype/forms"/>
  </ds:schemaRefs>
</ds:datastoreItem>
</file>

<file path=customXml/itemProps5.xml><?xml version="1.0" encoding="utf-8"?>
<ds:datastoreItem xmlns:ds="http://schemas.openxmlformats.org/officeDocument/2006/customXml" ds:itemID="{5C96228F-71C3-405C-A698-B78CFD5F2734}">
  <ds:schemaRefs>
    <ds:schemaRef ds:uri="http://schemas.microsoft.com/sharepoint/events"/>
  </ds:schemaRefs>
</ds:datastoreItem>
</file>

<file path=customXml/itemProps6.xml><?xml version="1.0" encoding="utf-8"?>
<ds:datastoreItem xmlns:ds="http://schemas.openxmlformats.org/officeDocument/2006/customXml" ds:itemID="{BB340386-3428-4E64-B6AD-CDECCA2F8A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1320</Words>
  <Characters>6795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South Cobb High School</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Cobb High School</dc:title>
  <dc:subject/>
  <dc:creator>A. Student Cobb County School</dc:creator>
  <cp:keywords/>
  <dc:description/>
  <cp:lastModifiedBy>Alan S. Daws</cp:lastModifiedBy>
  <cp:revision>15</cp:revision>
  <cp:lastPrinted>2016-12-01T06:35:00Z</cp:lastPrinted>
  <dcterms:created xsi:type="dcterms:W3CDTF">2021-01-29T17:49:00Z</dcterms:created>
  <dcterms:modified xsi:type="dcterms:W3CDTF">2021-02-03T13:36:00Z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PCSDDOC-1573500842-1361709</vt:lpwstr>
  </property>
  <property fmtid="{D5CDD505-2E9C-101B-9397-08002B2CF9AE}" pid="3" name="_dlc_DocIdItemGuid">
    <vt:lpwstr>443d0428-d055-495e-a814-04c4ef903d86</vt:lpwstr>
  </property>
  <property fmtid="{D5CDD505-2E9C-101B-9397-08002B2CF9AE}" pid="4" name="_dlc_DocIdUrl">
    <vt:lpwstr>https://pauldingcountyschool.sharepoint.com/sites/DocumentCenter/_layouts/15/DocIdRedir.aspx?ID=PCSDDOC-1573500842-1361709, PCSDDOC-1573500842-1361709</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IconOverlay">
    <vt:lpwstr/>
  </property>
  <property fmtid="{D5CDD505-2E9C-101B-9397-08002B2CF9AE}" pid="8" name="ContentTypeId">
    <vt:lpwstr>0x0101008BDF300C9C16D545A9D3481395BEAA0E</vt:lpwstr>
  </property>
</Properties>
</file>